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97716" w14:textId="4E3C4745" w:rsidR="008A6FE6" w:rsidRPr="009175AB" w:rsidRDefault="00FB48B7" w:rsidP="009175AB">
      <w:pPr>
        <w:pStyle w:val="Heading3"/>
        <w:rPr>
          <w:sz w:val="48"/>
          <w:szCs w:val="48"/>
        </w:rPr>
      </w:pPr>
      <w:r w:rsidRPr="00245C03">
        <w:rPr>
          <w:sz w:val="48"/>
          <w:szCs w:val="48"/>
        </w:rPr>
        <w:t>Victorian Curriculum: Languages</w:t>
      </w:r>
      <w:r w:rsidR="00F677E5">
        <w:rPr>
          <w:sz w:val="48"/>
          <w:szCs w:val="48"/>
        </w:rPr>
        <w:t>,</w:t>
      </w:r>
      <w:r w:rsidR="006360BF" w:rsidRPr="00245C03">
        <w:rPr>
          <w:sz w:val="48"/>
          <w:szCs w:val="48"/>
        </w:rPr>
        <w:t xml:space="preserve"> </w:t>
      </w:r>
      <w:r w:rsidR="00457363" w:rsidRPr="00245C03">
        <w:rPr>
          <w:sz w:val="48"/>
          <w:szCs w:val="48"/>
        </w:rPr>
        <w:t xml:space="preserve">Unit </w:t>
      </w:r>
      <w:r w:rsidR="00845960">
        <w:rPr>
          <w:sz w:val="48"/>
          <w:szCs w:val="48"/>
        </w:rPr>
        <w:t>OF WORK</w:t>
      </w:r>
    </w:p>
    <w:p w14:paraId="1BCE63EA" w14:textId="718CC2BF" w:rsidR="003A39AA" w:rsidRPr="00F70079" w:rsidRDefault="003A39AA" w:rsidP="00F70079">
      <w:pPr>
        <w:pStyle w:val="CLSHeading2"/>
        <w:shd w:val="clear" w:color="auto" w:fill="DBE5F1" w:themeFill="accent1" w:themeFillTint="33"/>
        <w:spacing w:before="0"/>
        <w:rPr>
          <w:color w:val="0070C0"/>
          <w:lang w:val="en-AU"/>
        </w:rPr>
      </w:pPr>
      <w:r w:rsidRPr="00F70079">
        <w:rPr>
          <w:color w:val="0070C0"/>
          <w:lang w:val="en-AU"/>
        </w:rPr>
        <w:t>Introduction and Instructions</w:t>
      </w:r>
    </w:p>
    <w:p w14:paraId="57DBB676" w14:textId="112FFD09" w:rsidR="003A39AA" w:rsidRPr="000111DD" w:rsidRDefault="003A39AA" w:rsidP="003A39AA">
      <w:pPr>
        <w:spacing w:before="120"/>
        <w:rPr>
          <w:rFonts w:asciiTheme="minorHAnsi" w:hAnsiTheme="minorHAnsi" w:cstheme="minorHAnsi"/>
          <w:sz w:val="24"/>
        </w:rPr>
      </w:pPr>
      <w:r w:rsidRPr="000111DD">
        <w:rPr>
          <w:rFonts w:asciiTheme="minorHAnsi" w:hAnsiTheme="minorHAnsi" w:cstheme="minorHAnsi"/>
          <w:sz w:val="24"/>
        </w:rPr>
        <w:t xml:space="preserve">The </w:t>
      </w:r>
      <w:r w:rsidRPr="000111DD">
        <w:rPr>
          <w:rFonts w:asciiTheme="minorHAnsi" w:hAnsiTheme="minorHAnsi" w:cstheme="minorHAnsi"/>
          <w:b/>
          <w:bCs/>
          <w:sz w:val="24"/>
        </w:rPr>
        <w:t>Victorian Curriculum</w:t>
      </w:r>
      <w:r w:rsidR="00944547" w:rsidRPr="000111DD">
        <w:rPr>
          <w:rFonts w:asciiTheme="minorHAnsi" w:hAnsiTheme="minorHAnsi" w:cstheme="minorHAnsi"/>
          <w:b/>
          <w:bCs/>
          <w:sz w:val="24"/>
        </w:rPr>
        <w:t xml:space="preserve"> F-10</w:t>
      </w:r>
      <w:r w:rsidRPr="000111DD">
        <w:rPr>
          <w:rFonts w:asciiTheme="minorHAnsi" w:hAnsiTheme="minorHAnsi" w:cstheme="minorHAnsi"/>
          <w:b/>
          <w:bCs/>
          <w:sz w:val="24"/>
        </w:rPr>
        <w:t>: Languages Version 2.0</w:t>
      </w:r>
      <w:r w:rsidRPr="000111DD">
        <w:rPr>
          <w:rFonts w:asciiTheme="minorHAnsi" w:hAnsiTheme="minorHAnsi" w:cstheme="minorHAnsi"/>
          <w:sz w:val="24"/>
        </w:rPr>
        <w:t xml:space="preserve"> is </w:t>
      </w:r>
      <w:r w:rsidR="006C49CA">
        <w:rPr>
          <w:rFonts w:asciiTheme="minorHAnsi" w:hAnsiTheme="minorHAnsi" w:cstheme="minorHAnsi"/>
          <w:sz w:val="24"/>
        </w:rPr>
        <w:t>now available</w:t>
      </w:r>
      <w:r w:rsidR="00507150" w:rsidRPr="000111DD">
        <w:rPr>
          <w:rFonts w:asciiTheme="minorHAnsi" w:hAnsiTheme="minorHAnsi" w:cstheme="minorHAnsi"/>
          <w:sz w:val="24"/>
        </w:rPr>
        <w:t xml:space="preserve"> </w:t>
      </w:r>
      <w:r w:rsidRPr="000111DD">
        <w:rPr>
          <w:rFonts w:asciiTheme="minorHAnsi" w:hAnsiTheme="minorHAnsi" w:cstheme="minorHAnsi"/>
          <w:sz w:val="24"/>
        </w:rPr>
        <w:t xml:space="preserve">and can be found at: </w:t>
      </w:r>
      <w:hyperlink r:id="rId10" w:history="1">
        <w:r w:rsidR="00827E42" w:rsidRPr="000111DD">
          <w:rPr>
            <w:rStyle w:val="Hyperlink"/>
            <w:rFonts w:asciiTheme="minorHAnsi" w:hAnsiTheme="minorHAnsi" w:cstheme="minorHAnsi"/>
            <w:sz w:val="24"/>
          </w:rPr>
          <w:t>https://f10.vcaa.vic.edu.au/learning-areas/languages</w:t>
        </w:r>
      </w:hyperlink>
      <w:r w:rsidR="006C49CA">
        <w:t xml:space="preserve">. </w:t>
      </w:r>
      <w:r w:rsidR="006C49CA" w:rsidRPr="006C49CA">
        <w:rPr>
          <w:rFonts w:asciiTheme="minorHAnsi" w:hAnsiTheme="minorHAnsi" w:cstheme="minorHAnsi"/>
          <w:sz w:val="24"/>
        </w:rPr>
        <w:t>If there is no specific curriculum for your language, you should use either the Roman Alphabet Languages Curriculum or the Non-Roman Alphabet Languages Curriculum, as appropriate.</w:t>
      </w:r>
    </w:p>
    <w:p w14:paraId="322BC770" w14:textId="3732400B" w:rsidR="003A39AA" w:rsidRPr="000111DD" w:rsidRDefault="003A39AA" w:rsidP="003A39AA">
      <w:pPr>
        <w:spacing w:before="120"/>
        <w:rPr>
          <w:rFonts w:asciiTheme="minorHAnsi" w:hAnsiTheme="minorHAnsi" w:cstheme="minorHAnsi"/>
          <w:sz w:val="24"/>
        </w:rPr>
      </w:pPr>
      <w:r w:rsidRPr="000111DD">
        <w:rPr>
          <w:rFonts w:asciiTheme="minorHAnsi" w:hAnsiTheme="minorHAnsi" w:cstheme="minorHAnsi"/>
          <w:sz w:val="24"/>
        </w:rPr>
        <w:t xml:space="preserve">To create your Unit of Work, you will need to </w:t>
      </w:r>
      <w:r w:rsidR="007521BC" w:rsidRPr="000111DD">
        <w:rPr>
          <w:rFonts w:asciiTheme="minorHAnsi" w:hAnsiTheme="minorHAnsi" w:cstheme="minorHAnsi"/>
          <w:sz w:val="24"/>
        </w:rPr>
        <w:t>refer to the curriculum and resources for your language</w:t>
      </w:r>
      <w:r w:rsidRPr="000111DD">
        <w:rPr>
          <w:rFonts w:asciiTheme="minorHAnsi" w:hAnsiTheme="minorHAnsi" w:cstheme="minorHAnsi"/>
          <w:sz w:val="24"/>
        </w:rPr>
        <w:t xml:space="preserve"> from the Version 2.0 VCAA site. </w:t>
      </w:r>
      <w:r w:rsidR="0072161F" w:rsidRPr="000111DD">
        <w:rPr>
          <w:rFonts w:asciiTheme="minorHAnsi" w:hAnsiTheme="minorHAnsi" w:cstheme="minorHAnsi"/>
          <w:sz w:val="24"/>
        </w:rPr>
        <w:t xml:space="preserve">Please </w:t>
      </w:r>
      <w:r w:rsidR="00775047" w:rsidRPr="000111DD">
        <w:rPr>
          <w:rFonts w:asciiTheme="minorHAnsi" w:hAnsiTheme="minorHAnsi" w:cstheme="minorHAnsi"/>
          <w:sz w:val="24"/>
        </w:rPr>
        <w:t xml:space="preserve">explore all parts of the site </w:t>
      </w:r>
      <w:r w:rsidR="004035DC" w:rsidRPr="000111DD">
        <w:rPr>
          <w:rFonts w:asciiTheme="minorHAnsi" w:hAnsiTheme="minorHAnsi" w:cstheme="minorHAnsi"/>
          <w:sz w:val="24"/>
        </w:rPr>
        <w:t xml:space="preserve">as there are useful resources to help with planning. </w:t>
      </w:r>
    </w:p>
    <w:p w14:paraId="37E136E6" w14:textId="2E6BB21D" w:rsidR="003A39AA" w:rsidRPr="000111DD" w:rsidRDefault="003A39AA" w:rsidP="003A39AA">
      <w:pPr>
        <w:spacing w:before="120"/>
        <w:rPr>
          <w:rFonts w:asciiTheme="minorHAnsi" w:hAnsiTheme="minorHAnsi" w:cstheme="minorHAnsi"/>
          <w:sz w:val="24"/>
        </w:rPr>
      </w:pPr>
      <w:r w:rsidRPr="000111DD">
        <w:rPr>
          <w:rFonts w:asciiTheme="minorHAnsi" w:hAnsiTheme="minorHAnsi" w:cstheme="minorHAnsi"/>
          <w:sz w:val="24"/>
        </w:rPr>
        <w:t xml:space="preserve">Achievement Standards are not numbered on the VCAA </w:t>
      </w:r>
      <w:proofErr w:type="gramStart"/>
      <w:r w:rsidRPr="000111DD">
        <w:rPr>
          <w:rFonts w:asciiTheme="minorHAnsi" w:hAnsiTheme="minorHAnsi" w:cstheme="minorHAnsi"/>
          <w:sz w:val="24"/>
        </w:rPr>
        <w:t>site, but</w:t>
      </w:r>
      <w:proofErr w:type="gramEnd"/>
      <w:r w:rsidRPr="000111DD">
        <w:rPr>
          <w:rFonts w:asciiTheme="minorHAnsi" w:hAnsiTheme="minorHAnsi" w:cstheme="minorHAnsi"/>
          <w:sz w:val="24"/>
        </w:rPr>
        <w:t xml:space="preserve"> </w:t>
      </w:r>
      <w:r w:rsidR="003036C6">
        <w:rPr>
          <w:rFonts w:asciiTheme="minorHAnsi" w:hAnsiTheme="minorHAnsi" w:cstheme="minorHAnsi"/>
          <w:sz w:val="24"/>
        </w:rPr>
        <w:t>numbering</w:t>
      </w:r>
      <w:r w:rsidRPr="000111DD">
        <w:rPr>
          <w:rFonts w:asciiTheme="minorHAnsi" w:hAnsiTheme="minorHAnsi" w:cstheme="minorHAnsi"/>
          <w:sz w:val="24"/>
        </w:rPr>
        <w:t xml:space="preserve"> them in your Unit of Work </w:t>
      </w:r>
      <w:r w:rsidR="003036C6">
        <w:rPr>
          <w:rFonts w:asciiTheme="minorHAnsi" w:hAnsiTheme="minorHAnsi" w:cstheme="minorHAnsi"/>
          <w:sz w:val="24"/>
        </w:rPr>
        <w:t>will enable you to</w:t>
      </w:r>
      <w:r w:rsidRPr="000111DD">
        <w:rPr>
          <w:rFonts w:asciiTheme="minorHAnsi" w:hAnsiTheme="minorHAnsi" w:cstheme="minorHAnsi"/>
          <w:sz w:val="24"/>
        </w:rPr>
        <w:t xml:space="preserve"> refer to them easily. </w:t>
      </w:r>
      <w:r w:rsidR="00C06F72">
        <w:rPr>
          <w:rFonts w:asciiTheme="minorHAnsi" w:hAnsiTheme="minorHAnsi" w:cstheme="minorHAnsi"/>
          <w:sz w:val="24"/>
        </w:rPr>
        <w:t>Within your Unit of Work, y</w:t>
      </w:r>
      <w:r w:rsidRPr="000111DD">
        <w:rPr>
          <w:rFonts w:asciiTheme="minorHAnsi" w:hAnsiTheme="minorHAnsi" w:cstheme="minorHAnsi"/>
          <w:sz w:val="24"/>
        </w:rPr>
        <w:t xml:space="preserve">ou only need to </w:t>
      </w:r>
      <w:r w:rsidR="00C06F72">
        <w:rPr>
          <w:rFonts w:asciiTheme="minorHAnsi" w:hAnsiTheme="minorHAnsi" w:cstheme="minorHAnsi"/>
          <w:sz w:val="24"/>
        </w:rPr>
        <w:t>make use of</w:t>
      </w:r>
      <w:r w:rsidRPr="000111DD">
        <w:rPr>
          <w:rFonts w:asciiTheme="minorHAnsi" w:hAnsiTheme="minorHAnsi" w:cstheme="minorHAnsi"/>
          <w:sz w:val="24"/>
        </w:rPr>
        <w:t xml:space="preserve"> </w:t>
      </w:r>
      <w:r w:rsidR="004E4E7C" w:rsidRPr="000111DD">
        <w:rPr>
          <w:rFonts w:asciiTheme="minorHAnsi" w:hAnsiTheme="minorHAnsi" w:cstheme="minorHAnsi"/>
          <w:sz w:val="24"/>
        </w:rPr>
        <w:t xml:space="preserve">the Content Descriptions and </w:t>
      </w:r>
      <w:r w:rsidRPr="000111DD">
        <w:rPr>
          <w:rFonts w:asciiTheme="minorHAnsi" w:hAnsiTheme="minorHAnsi" w:cstheme="minorHAnsi"/>
          <w:sz w:val="24"/>
        </w:rPr>
        <w:t>Achievement Standards which are</w:t>
      </w:r>
      <w:r w:rsidR="006C49CA">
        <w:rPr>
          <w:rFonts w:asciiTheme="minorHAnsi" w:hAnsiTheme="minorHAnsi" w:cstheme="minorHAnsi"/>
          <w:sz w:val="24"/>
        </w:rPr>
        <w:t xml:space="preserve"> relevant</w:t>
      </w:r>
      <w:r w:rsidRPr="000111DD">
        <w:rPr>
          <w:rFonts w:asciiTheme="minorHAnsi" w:hAnsiTheme="minorHAnsi" w:cstheme="minorHAnsi"/>
          <w:sz w:val="24"/>
        </w:rPr>
        <w:t>.</w:t>
      </w:r>
    </w:p>
    <w:p w14:paraId="04ED12FD" w14:textId="0CF7F7A9" w:rsidR="004035DC" w:rsidRPr="000111DD" w:rsidRDefault="003A39AA" w:rsidP="003A39AA">
      <w:pPr>
        <w:spacing w:before="120"/>
        <w:rPr>
          <w:rFonts w:asciiTheme="minorHAnsi" w:hAnsiTheme="minorHAnsi" w:cstheme="minorHAnsi"/>
          <w:sz w:val="24"/>
        </w:rPr>
      </w:pPr>
      <w:r w:rsidRPr="00B635BF">
        <w:rPr>
          <w:rFonts w:asciiTheme="minorHAnsi" w:hAnsiTheme="minorHAnsi" w:cstheme="minorHAnsi"/>
          <w:b/>
          <w:bCs/>
          <w:sz w:val="24"/>
        </w:rPr>
        <w:t xml:space="preserve">All </w:t>
      </w:r>
      <w:r w:rsidR="00622E79" w:rsidRPr="00B635BF">
        <w:rPr>
          <w:rFonts w:asciiTheme="minorHAnsi" w:hAnsiTheme="minorHAnsi" w:cstheme="minorHAnsi"/>
          <w:b/>
          <w:bCs/>
          <w:sz w:val="24"/>
        </w:rPr>
        <w:t xml:space="preserve">Achievement Standards </w:t>
      </w:r>
      <w:r w:rsidR="00622E79">
        <w:rPr>
          <w:rFonts w:asciiTheme="minorHAnsi" w:hAnsiTheme="minorHAnsi" w:cstheme="minorHAnsi"/>
          <w:b/>
          <w:bCs/>
          <w:sz w:val="24"/>
        </w:rPr>
        <w:t xml:space="preserve">and </w:t>
      </w:r>
      <w:r w:rsidRPr="00B635BF">
        <w:rPr>
          <w:rFonts w:asciiTheme="minorHAnsi" w:hAnsiTheme="minorHAnsi" w:cstheme="minorHAnsi"/>
          <w:b/>
          <w:bCs/>
          <w:sz w:val="24"/>
        </w:rPr>
        <w:t>Content Descriptions (</w:t>
      </w:r>
      <w:r w:rsidR="00622E79">
        <w:rPr>
          <w:rFonts w:asciiTheme="minorHAnsi" w:hAnsiTheme="minorHAnsi" w:cstheme="minorHAnsi"/>
          <w:b/>
          <w:bCs/>
          <w:sz w:val="24"/>
        </w:rPr>
        <w:t>with their</w:t>
      </w:r>
      <w:r w:rsidRPr="00B635BF">
        <w:rPr>
          <w:rFonts w:asciiTheme="minorHAnsi" w:hAnsiTheme="minorHAnsi" w:cstheme="minorHAnsi"/>
          <w:b/>
          <w:bCs/>
          <w:sz w:val="24"/>
        </w:rPr>
        <w:t xml:space="preserve"> accompanying codes) should be copied using the exact wording from the VCAA site</w:t>
      </w:r>
      <w:r w:rsidRPr="000111DD">
        <w:rPr>
          <w:rFonts w:asciiTheme="minorHAnsi" w:hAnsiTheme="minorHAnsi" w:cstheme="minorHAnsi"/>
          <w:sz w:val="24"/>
        </w:rPr>
        <w:t>.</w:t>
      </w:r>
      <w:r w:rsidR="000B4889" w:rsidRPr="000111DD">
        <w:rPr>
          <w:rFonts w:asciiTheme="minorHAnsi" w:hAnsiTheme="minorHAnsi" w:cstheme="minorHAnsi"/>
          <w:sz w:val="24"/>
        </w:rPr>
        <w:t xml:space="preserve"> For example: </w:t>
      </w:r>
    </w:p>
    <w:p w14:paraId="568ACAF6" w14:textId="77777777" w:rsidR="00622E79" w:rsidRPr="000111DD" w:rsidRDefault="00622E79" w:rsidP="00622E79">
      <w:pPr>
        <w:pStyle w:val="ListParagraph"/>
        <w:numPr>
          <w:ilvl w:val="0"/>
          <w:numId w:val="22"/>
        </w:numPr>
        <w:spacing w:before="120"/>
        <w:rPr>
          <w:rFonts w:asciiTheme="minorHAnsi" w:hAnsiTheme="minorHAnsi" w:cstheme="minorHAnsi"/>
          <w:sz w:val="24"/>
        </w:rPr>
      </w:pPr>
      <w:r w:rsidRPr="003A2B50">
        <w:rPr>
          <w:rFonts w:asciiTheme="minorHAnsi" w:hAnsiTheme="minorHAnsi" w:cstheme="minorHAnsi"/>
          <w:color w:val="1F497D" w:themeColor="text2"/>
          <w:sz w:val="24"/>
        </w:rPr>
        <w:t xml:space="preserve">Achievement Standard (from the F-2 Non-Roman Alphabet Languages Curriculum Version 2.0): </w:t>
      </w:r>
      <w:r w:rsidRPr="000111DD">
        <w:rPr>
          <w:rFonts w:asciiTheme="minorHAnsi" w:hAnsiTheme="minorHAnsi" w:cstheme="minorHAnsi"/>
          <w:sz w:val="24"/>
        </w:rPr>
        <w:t>“</w:t>
      </w:r>
      <w:r w:rsidRPr="000111DD">
        <w:rPr>
          <w:rFonts w:asciiTheme="minorHAnsi" w:hAnsiTheme="minorHAnsi" w:cstheme="minorHAnsi"/>
          <w:i/>
          <w:iCs/>
          <w:sz w:val="24"/>
        </w:rPr>
        <w:t>By the end of Level 2, students identify the different sounds and rhythms of the target language by listening to and viewing a variety of texts.</w:t>
      </w:r>
      <w:r w:rsidRPr="000111DD">
        <w:rPr>
          <w:rFonts w:asciiTheme="minorHAnsi" w:hAnsiTheme="minorHAnsi" w:cstheme="minorHAnsi"/>
          <w:sz w:val="24"/>
        </w:rPr>
        <w:t xml:space="preserve">” </w:t>
      </w:r>
    </w:p>
    <w:p w14:paraId="0A89882F" w14:textId="21D4410B" w:rsidR="004035DC" w:rsidRPr="000111DD" w:rsidRDefault="004035DC" w:rsidP="0098777F">
      <w:pPr>
        <w:pStyle w:val="ListParagraph"/>
        <w:numPr>
          <w:ilvl w:val="0"/>
          <w:numId w:val="22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sz w:val="24"/>
        </w:rPr>
      </w:pPr>
      <w:r w:rsidRPr="003A2B50">
        <w:rPr>
          <w:rFonts w:asciiTheme="minorHAnsi" w:hAnsiTheme="minorHAnsi" w:cstheme="minorHAnsi"/>
          <w:color w:val="1F497D" w:themeColor="text2"/>
          <w:sz w:val="24"/>
        </w:rPr>
        <w:t xml:space="preserve">Content Description (from the </w:t>
      </w:r>
      <w:r w:rsidR="00062656" w:rsidRPr="003A2B50">
        <w:rPr>
          <w:rFonts w:asciiTheme="minorHAnsi" w:hAnsiTheme="minorHAnsi" w:cstheme="minorHAnsi"/>
          <w:color w:val="1F497D" w:themeColor="text2"/>
          <w:sz w:val="24"/>
        </w:rPr>
        <w:t xml:space="preserve">Communicating Meaning in the Language </w:t>
      </w:r>
      <w:r w:rsidRPr="003A2B50">
        <w:rPr>
          <w:rFonts w:asciiTheme="minorHAnsi" w:hAnsiTheme="minorHAnsi" w:cstheme="minorHAnsi"/>
          <w:color w:val="1F497D" w:themeColor="text2"/>
          <w:sz w:val="24"/>
        </w:rPr>
        <w:t>strand of F-2 Non-Roman Alphabet Languages Curriculum</w:t>
      </w:r>
      <w:r w:rsidR="00C445E4" w:rsidRPr="003A2B50">
        <w:rPr>
          <w:rFonts w:asciiTheme="minorHAnsi" w:hAnsiTheme="minorHAnsi" w:cstheme="minorHAnsi"/>
          <w:color w:val="1F497D" w:themeColor="text2"/>
          <w:sz w:val="24"/>
        </w:rPr>
        <w:t xml:space="preserve"> Version 2.0</w:t>
      </w:r>
      <w:r w:rsidRPr="003A2B50">
        <w:rPr>
          <w:rFonts w:asciiTheme="minorHAnsi" w:hAnsiTheme="minorHAnsi" w:cstheme="minorHAnsi"/>
          <w:color w:val="1F497D" w:themeColor="text2"/>
          <w:sz w:val="24"/>
        </w:rPr>
        <w:t xml:space="preserve">): </w:t>
      </w:r>
      <w:r w:rsidRPr="000111DD">
        <w:rPr>
          <w:rFonts w:asciiTheme="minorHAnsi" w:hAnsiTheme="minorHAnsi" w:cstheme="minorHAnsi"/>
          <w:sz w:val="24"/>
        </w:rPr>
        <w:t>“</w:t>
      </w:r>
      <w:r w:rsidR="006D669A" w:rsidRPr="000111DD">
        <w:rPr>
          <w:rFonts w:asciiTheme="minorHAnsi" w:hAnsiTheme="minorHAnsi" w:cstheme="minorHAnsi"/>
          <w:i/>
          <w:iCs/>
          <w:sz w:val="24"/>
        </w:rPr>
        <w:t xml:space="preserve">communicate using formulaic and modelled language relating to aspects of their personal world </w:t>
      </w:r>
      <w:r w:rsidR="00734C63" w:rsidRPr="000111DD">
        <w:rPr>
          <w:rFonts w:asciiTheme="minorHAnsi" w:hAnsiTheme="minorHAnsi" w:cstheme="minorHAnsi"/>
          <w:i/>
          <w:iCs/>
          <w:sz w:val="24"/>
        </w:rPr>
        <w:t>(VC2LNR2C01</w:t>
      </w:r>
      <w:proofErr w:type="gramStart"/>
      <w:r w:rsidR="00734C63" w:rsidRPr="000111DD">
        <w:rPr>
          <w:rFonts w:asciiTheme="minorHAnsi" w:hAnsiTheme="minorHAnsi" w:cstheme="minorHAnsi"/>
          <w:i/>
          <w:iCs/>
          <w:sz w:val="24"/>
        </w:rPr>
        <w:t xml:space="preserve">) </w:t>
      </w:r>
      <w:r w:rsidRPr="000111DD">
        <w:rPr>
          <w:rFonts w:asciiTheme="minorHAnsi" w:hAnsiTheme="minorHAnsi" w:cstheme="minorHAnsi"/>
          <w:sz w:val="24"/>
        </w:rPr>
        <w:t>”</w:t>
      </w:r>
      <w:proofErr w:type="gramEnd"/>
      <w:r w:rsidRPr="000111DD">
        <w:rPr>
          <w:rFonts w:asciiTheme="minorHAnsi" w:hAnsiTheme="minorHAnsi" w:cstheme="minorHAnsi"/>
          <w:sz w:val="24"/>
        </w:rPr>
        <w:t xml:space="preserve"> </w:t>
      </w:r>
    </w:p>
    <w:p w14:paraId="428044CD" w14:textId="0EC69D8F" w:rsidR="00446517" w:rsidRPr="000111DD" w:rsidRDefault="00D257EC">
      <w:pPr>
        <w:spacing w:after="200" w:line="276" w:lineRule="auto"/>
        <w:rPr>
          <w:rFonts w:asciiTheme="minorHAnsi" w:hAnsiTheme="minorHAnsi" w:cstheme="minorHAnsi"/>
          <w:sz w:val="24"/>
        </w:rPr>
      </w:pPr>
      <w:r w:rsidRPr="000111DD">
        <w:rPr>
          <w:rFonts w:asciiTheme="minorHAnsi" w:hAnsiTheme="minorHAnsi" w:cstheme="minorHAnsi"/>
          <w:sz w:val="24"/>
        </w:rPr>
        <w:br w:type="page"/>
      </w:r>
    </w:p>
    <w:p w14:paraId="44DBCB68" w14:textId="5BF4826C" w:rsidR="00446517" w:rsidRPr="00446517" w:rsidRDefault="00446517" w:rsidP="00446517">
      <w:pPr>
        <w:pStyle w:val="Heading3"/>
        <w:rPr>
          <w:sz w:val="48"/>
          <w:szCs w:val="48"/>
        </w:rPr>
      </w:pPr>
      <w:r w:rsidRPr="00245C03">
        <w:rPr>
          <w:sz w:val="48"/>
          <w:szCs w:val="48"/>
        </w:rPr>
        <w:lastRenderedPageBreak/>
        <w:t>Victorian Curriculum: Languages</w:t>
      </w:r>
      <w:r w:rsidR="00F677E5">
        <w:rPr>
          <w:sz w:val="48"/>
          <w:szCs w:val="48"/>
        </w:rPr>
        <w:t>,</w:t>
      </w:r>
      <w:r w:rsidRPr="00245C03">
        <w:rPr>
          <w:sz w:val="48"/>
          <w:szCs w:val="48"/>
        </w:rPr>
        <w:t xml:space="preserve"> Unit </w:t>
      </w:r>
      <w:r>
        <w:rPr>
          <w:sz w:val="48"/>
          <w:szCs w:val="48"/>
        </w:rPr>
        <w:t xml:space="preserve">of WORK </w:t>
      </w:r>
    </w:p>
    <w:p w14:paraId="470EC9CA" w14:textId="6EE88F02" w:rsidR="00446517" w:rsidRDefault="00446517" w:rsidP="00446517">
      <w:pPr>
        <w:pStyle w:val="Heading3"/>
        <w:rPr>
          <w:sz w:val="44"/>
          <w:szCs w:val="44"/>
        </w:rPr>
      </w:pPr>
      <w:r w:rsidRPr="00245C03">
        <w:rPr>
          <w:sz w:val="44"/>
          <w:szCs w:val="44"/>
          <w:highlight w:val="yellow"/>
        </w:rPr>
        <w:t xml:space="preserve">&lt;Insert Your </w:t>
      </w:r>
      <w:r>
        <w:rPr>
          <w:sz w:val="44"/>
          <w:szCs w:val="44"/>
          <w:highlight w:val="yellow"/>
        </w:rPr>
        <w:t>COMMUNITY LANGUAGE SCHOOL</w:t>
      </w:r>
      <w:r w:rsidRPr="00245C03">
        <w:rPr>
          <w:sz w:val="44"/>
          <w:szCs w:val="44"/>
          <w:highlight w:val="yellow"/>
        </w:rPr>
        <w:t xml:space="preserve"> name</w:t>
      </w:r>
      <w:r w:rsidR="00462756">
        <w:rPr>
          <w:sz w:val="44"/>
          <w:szCs w:val="44"/>
          <w:highlight w:val="yellow"/>
        </w:rPr>
        <w:t>&gt;</w:t>
      </w:r>
      <w:r w:rsidRPr="00245C03">
        <w:rPr>
          <w:sz w:val="44"/>
          <w:szCs w:val="44"/>
          <w:highlight w:val="yellow"/>
        </w:rPr>
        <w:t xml:space="preserve"> </w:t>
      </w:r>
    </w:p>
    <w:p w14:paraId="0D05BBCC" w14:textId="77777777" w:rsidR="002D36FD" w:rsidRDefault="002D36FD" w:rsidP="002D36FD">
      <w:pPr>
        <w:pStyle w:val="Heading1"/>
        <w:spacing w:after="240"/>
      </w:pPr>
      <w:r w:rsidRPr="00CB0E92">
        <w:t xml:space="preserve">Victorian Curriculum: </w:t>
      </w:r>
      <w:r w:rsidRPr="00E60FC3">
        <w:rPr>
          <w:highlight w:val="yellow"/>
        </w:rPr>
        <w:t>&lt;add language name&gt; &lt;add level&gt;</w:t>
      </w:r>
      <w:r w:rsidRPr="00CB0E92">
        <w:t xml:space="preserve"> Achievement Standards</w:t>
      </w:r>
    </w:p>
    <w:p w14:paraId="30023EED" w14:textId="649FF922" w:rsidR="002D36FD" w:rsidRPr="009A45B3" w:rsidRDefault="002D36FD" w:rsidP="002D36FD">
      <w:pPr>
        <w:spacing w:after="120"/>
        <w:rPr>
          <w:rFonts w:asciiTheme="minorHAnsi" w:hAnsiTheme="minorHAnsi" w:cstheme="minorHAnsi"/>
          <w:i/>
          <w:iCs/>
          <w:sz w:val="24"/>
        </w:rPr>
      </w:pPr>
      <w:r w:rsidRPr="009A45B3">
        <w:rPr>
          <w:rFonts w:asciiTheme="minorHAnsi" w:hAnsiTheme="minorHAnsi" w:cstheme="minorHAnsi"/>
          <w:i/>
          <w:iCs/>
          <w:sz w:val="24"/>
          <w:highlight w:val="yellow"/>
        </w:rPr>
        <w:t xml:space="preserve">&lt;Copy and paste </w:t>
      </w:r>
      <w:proofErr w:type="gramStart"/>
      <w:r w:rsidRPr="009A45B3">
        <w:rPr>
          <w:rFonts w:asciiTheme="minorHAnsi" w:hAnsiTheme="minorHAnsi" w:cstheme="minorHAnsi"/>
          <w:i/>
          <w:iCs/>
          <w:sz w:val="24"/>
          <w:highlight w:val="yellow"/>
        </w:rPr>
        <w:t>all of</w:t>
      </w:r>
      <w:proofErr w:type="gramEnd"/>
      <w:r w:rsidRPr="009A45B3">
        <w:rPr>
          <w:rFonts w:asciiTheme="minorHAnsi" w:hAnsiTheme="minorHAnsi" w:cstheme="minorHAnsi"/>
          <w:i/>
          <w:iCs/>
          <w:sz w:val="24"/>
          <w:highlight w:val="yellow"/>
        </w:rPr>
        <w:t xml:space="preserve"> the Achievement Standards for your language and level directly from the VCAA site, giving each Achievement Standard a number. </w:t>
      </w:r>
      <w:r w:rsidR="00E60FC3" w:rsidRPr="009A45B3">
        <w:rPr>
          <w:rFonts w:asciiTheme="minorHAnsi" w:hAnsiTheme="minorHAnsi" w:cstheme="minorHAnsi"/>
          <w:i/>
          <w:iCs/>
          <w:sz w:val="24"/>
          <w:highlight w:val="yellow"/>
        </w:rPr>
        <w:t>Then i</w:t>
      </w:r>
      <w:r w:rsidRPr="009A45B3">
        <w:rPr>
          <w:rFonts w:asciiTheme="minorHAnsi" w:hAnsiTheme="minorHAnsi" w:cstheme="minorHAnsi"/>
          <w:i/>
          <w:iCs/>
          <w:sz w:val="24"/>
          <w:highlight w:val="yellow"/>
        </w:rPr>
        <w:t xml:space="preserve">ndicate which ones which apply to this </w:t>
      </w:r>
      <w:proofErr w:type="spellStart"/>
      <w:r w:rsidRPr="009A45B3">
        <w:rPr>
          <w:rFonts w:asciiTheme="minorHAnsi" w:hAnsiTheme="minorHAnsi" w:cstheme="minorHAnsi"/>
          <w:i/>
          <w:iCs/>
          <w:sz w:val="24"/>
          <w:highlight w:val="yellow"/>
        </w:rPr>
        <w:t>UoW</w:t>
      </w:r>
      <w:proofErr w:type="spellEnd"/>
      <w:r w:rsidRPr="009A45B3">
        <w:rPr>
          <w:rFonts w:asciiTheme="minorHAnsi" w:hAnsiTheme="minorHAnsi" w:cstheme="minorHAnsi"/>
          <w:i/>
          <w:iCs/>
          <w:sz w:val="24"/>
          <w:highlight w:val="yellow"/>
        </w:rPr>
        <w:t>.&gt;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"/>
        <w:gridCol w:w="9802"/>
        <w:gridCol w:w="3112"/>
      </w:tblGrid>
      <w:tr w:rsidR="002D36FD" w:rsidRPr="00E60FC3" w14:paraId="35BDB015" w14:textId="77777777" w:rsidTr="00E60FC3">
        <w:tc>
          <w:tcPr>
            <w:tcW w:w="704" w:type="dxa"/>
            <w:shd w:val="clear" w:color="auto" w:fill="DBE5F1" w:themeFill="accent1" w:themeFillTint="33"/>
          </w:tcPr>
          <w:p w14:paraId="6134DE51" w14:textId="64A6B8D6" w:rsidR="002D36FD" w:rsidRPr="00E60FC3" w:rsidRDefault="00E60FC3" w:rsidP="0083708E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E60FC3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Number</w:t>
            </w:r>
          </w:p>
        </w:tc>
        <w:tc>
          <w:tcPr>
            <w:tcW w:w="10064" w:type="dxa"/>
            <w:shd w:val="clear" w:color="auto" w:fill="DBE5F1" w:themeFill="accent1" w:themeFillTint="33"/>
          </w:tcPr>
          <w:p w14:paraId="4441A98F" w14:textId="17DB2451" w:rsidR="002D36FD" w:rsidRPr="00E60FC3" w:rsidRDefault="00E60FC3" w:rsidP="0083708E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E60FC3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Achievement Standard</w:t>
            </w:r>
          </w:p>
        </w:tc>
        <w:tc>
          <w:tcPr>
            <w:tcW w:w="3180" w:type="dxa"/>
            <w:shd w:val="clear" w:color="auto" w:fill="DBE5F1" w:themeFill="accent1" w:themeFillTint="33"/>
          </w:tcPr>
          <w:p w14:paraId="2612AE83" w14:textId="77777777" w:rsidR="002D36FD" w:rsidRPr="00E60FC3" w:rsidRDefault="002D36FD" w:rsidP="0083708E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proofErr w:type="gramStart"/>
            <w:r w:rsidRPr="00E60FC3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Applies</w:t>
            </w:r>
            <w:proofErr w:type="gramEnd"/>
            <w:r w:rsidRPr="00E60FC3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 xml:space="preserve"> to this Unit of Work?</w:t>
            </w:r>
          </w:p>
        </w:tc>
      </w:tr>
      <w:tr w:rsidR="002D36FD" w14:paraId="100646DD" w14:textId="77777777" w:rsidTr="00E60FC3">
        <w:tc>
          <w:tcPr>
            <w:tcW w:w="704" w:type="dxa"/>
          </w:tcPr>
          <w:p w14:paraId="4918DCF6" w14:textId="77777777" w:rsidR="002D36FD" w:rsidRDefault="002D36FD" w:rsidP="0083708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10064" w:type="dxa"/>
          </w:tcPr>
          <w:p w14:paraId="59E1A035" w14:textId="77777777" w:rsidR="002D36FD" w:rsidRDefault="002D36FD" w:rsidP="0083708E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80" w:type="dxa"/>
          </w:tcPr>
          <w:p w14:paraId="3FCBFF19" w14:textId="77777777" w:rsidR="002D36FD" w:rsidRDefault="002D36FD" w:rsidP="0083708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D36FD" w14:paraId="12C2023F" w14:textId="77777777" w:rsidTr="00E60FC3">
        <w:tc>
          <w:tcPr>
            <w:tcW w:w="704" w:type="dxa"/>
          </w:tcPr>
          <w:p w14:paraId="5BD94B86" w14:textId="77777777" w:rsidR="002D36FD" w:rsidRDefault="002D36FD" w:rsidP="0083708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10064" w:type="dxa"/>
          </w:tcPr>
          <w:p w14:paraId="3A333935" w14:textId="77777777" w:rsidR="002D36FD" w:rsidRDefault="002D36FD" w:rsidP="0083708E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80" w:type="dxa"/>
          </w:tcPr>
          <w:p w14:paraId="5A2684D0" w14:textId="77777777" w:rsidR="002D36FD" w:rsidRDefault="002D36FD" w:rsidP="0083708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D36FD" w14:paraId="128CA255" w14:textId="77777777" w:rsidTr="00E60FC3">
        <w:tc>
          <w:tcPr>
            <w:tcW w:w="704" w:type="dxa"/>
          </w:tcPr>
          <w:p w14:paraId="37DCE6D5" w14:textId="77777777" w:rsidR="002D36FD" w:rsidRDefault="002D36FD" w:rsidP="0083708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10064" w:type="dxa"/>
          </w:tcPr>
          <w:p w14:paraId="309038D8" w14:textId="77777777" w:rsidR="002D36FD" w:rsidRDefault="002D36FD" w:rsidP="0083708E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80" w:type="dxa"/>
          </w:tcPr>
          <w:p w14:paraId="27E18A8A" w14:textId="77777777" w:rsidR="002D36FD" w:rsidRDefault="002D36FD" w:rsidP="0083708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D36FD" w14:paraId="4D18727F" w14:textId="77777777" w:rsidTr="00E60FC3">
        <w:tc>
          <w:tcPr>
            <w:tcW w:w="704" w:type="dxa"/>
          </w:tcPr>
          <w:p w14:paraId="383C5452" w14:textId="77777777" w:rsidR="002D36FD" w:rsidRDefault="002D36FD" w:rsidP="0083708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10064" w:type="dxa"/>
          </w:tcPr>
          <w:p w14:paraId="7D7BA587" w14:textId="77777777" w:rsidR="002D36FD" w:rsidRDefault="002D36FD" w:rsidP="0083708E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80" w:type="dxa"/>
          </w:tcPr>
          <w:p w14:paraId="0B8A20C9" w14:textId="77777777" w:rsidR="002D36FD" w:rsidRDefault="002D36FD" w:rsidP="0083708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D36FD" w14:paraId="5EBAE161" w14:textId="77777777" w:rsidTr="00E60FC3">
        <w:tc>
          <w:tcPr>
            <w:tcW w:w="704" w:type="dxa"/>
          </w:tcPr>
          <w:p w14:paraId="3DED43CF" w14:textId="77777777" w:rsidR="002D36FD" w:rsidRDefault="002D36FD" w:rsidP="0083708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5.</w:t>
            </w:r>
          </w:p>
        </w:tc>
        <w:tc>
          <w:tcPr>
            <w:tcW w:w="10064" w:type="dxa"/>
          </w:tcPr>
          <w:p w14:paraId="524F3596" w14:textId="77777777" w:rsidR="002D36FD" w:rsidRDefault="002D36FD" w:rsidP="0083708E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80" w:type="dxa"/>
          </w:tcPr>
          <w:p w14:paraId="43C7B015" w14:textId="77777777" w:rsidR="002D36FD" w:rsidRDefault="002D36FD" w:rsidP="0083708E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CAA93E1" w14:textId="77777777" w:rsidR="00716D0E" w:rsidRDefault="00716D0E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476349B0" w14:textId="75417ECE" w:rsidR="00D257EC" w:rsidRDefault="003748AD" w:rsidP="00462756">
      <w:pPr>
        <w:pStyle w:val="Heading1"/>
        <w:spacing w:after="240"/>
      </w:pPr>
      <w:r>
        <w:lastRenderedPageBreak/>
        <w:t>Unit Summary</w:t>
      </w:r>
    </w:p>
    <w:p w14:paraId="182B25BB" w14:textId="2820F2F4" w:rsidR="009A45B3" w:rsidRPr="009A45B3" w:rsidRDefault="009A45B3" w:rsidP="009A45B3">
      <w:pPr>
        <w:spacing w:after="120"/>
        <w:rPr>
          <w:rFonts w:asciiTheme="minorHAnsi" w:hAnsiTheme="minorHAnsi" w:cstheme="minorHAnsi"/>
          <w:i/>
          <w:iCs/>
          <w:sz w:val="24"/>
        </w:rPr>
      </w:pPr>
      <w:r w:rsidRPr="009A45B3">
        <w:rPr>
          <w:rFonts w:asciiTheme="minorHAnsi" w:hAnsiTheme="minorHAnsi" w:cstheme="minorHAnsi"/>
          <w:i/>
          <w:iCs/>
          <w:sz w:val="24"/>
          <w:highlight w:val="yellow"/>
        </w:rPr>
        <w:t>&lt;</w:t>
      </w:r>
      <w:r>
        <w:rPr>
          <w:rFonts w:asciiTheme="minorHAnsi" w:hAnsiTheme="minorHAnsi" w:cstheme="minorHAnsi"/>
          <w:i/>
          <w:iCs/>
          <w:sz w:val="24"/>
          <w:highlight w:val="yellow"/>
        </w:rPr>
        <w:t xml:space="preserve">This is where you provide the basic information about your </w:t>
      </w:r>
      <w:proofErr w:type="spellStart"/>
      <w:r>
        <w:rPr>
          <w:rFonts w:asciiTheme="minorHAnsi" w:hAnsiTheme="minorHAnsi" w:cstheme="minorHAnsi"/>
          <w:i/>
          <w:iCs/>
          <w:sz w:val="24"/>
          <w:highlight w:val="yellow"/>
        </w:rPr>
        <w:t>UoW</w:t>
      </w:r>
      <w:proofErr w:type="spellEnd"/>
      <w:r w:rsidRPr="009A45B3">
        <w:rPr>
          <w:rFonts w:asciiTheme="minorHAnsi" w:hAnsiTheme="minorHAnsi" w:cstheme="minorHAnsi"/>
          <w:i/>
          <w:iCs/>
          <w:sz w:val="24"/>
          <w:highlight w:val="yellow"/>
        </w:rPr>
        <w:t>.&gt;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2312"/>
        <w:gridCol w:w="802"/>
        <w:gridCol w:w="939"/>
        <w:gridCol w:w="571"/>
        <w:gridCol w:w="801"/>
        <w:gridCol w:w="1589"/>
        <w:gridCol w:w="1095"/>
        <w:gridCol w:w="154"/>
        <w:gridCol w:w="1349"/>
        <w:gridCol w:w="1843"/>
        <w:gridCol w:w="709"/>
      </w:tblGrid>
      <w:tr w:rsidR="009B3FF6" w:rsidRPr="00275AEC" w14:paraId="73F55A28" w14:textId="77777777" w:rsidTr="007E037F">
        <w:tc>
          <w:tcPr>
            <w:tcW w:w="1837" w:type="dxa"/>
            <w:shd w:val="clear" w:color="auto" w:fill="F1F5F9"/>
          </w:tcPr>
          <w:p w14:paraId="517218EE" w14:textId="77777777" w:rsidR="009B3FF6" w:rsidRPr="00275AEC" w:rsidRDefault="009B3FF6" w:rsidP="000B7DA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75AEC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Language:</w:t>
            </w:r>
          </w:p>
        </w:tc>
        <w:tc>
          <w:tcPr>
            <w:tcW w:w="2313" w:type="dxa"/>
          </w:tcPr>
          <w:p w14:paraId="21335075" w14:textId="77777777" w:rsidR="009B3FF6" w:rsidRPr="00275AEC" w:rsidRDefault="009B3FF6" w:rsidP="000B7DA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02" w:type="dxa"/>
            <w:shd w:val="clear" w:color="auto" w:fill="DBE5F1" w:themeFill="accent1" w:themeFillTint="33"/>
          </w:tcPr>
          <w:p w14:paraId="48A264DB" w14:textId="0EDDC20E" w:rsidR="009B3FF6" w:rsidRPr="00275AEC" w:rsidRDefault="000B7DAF" w:rsidP="000B7DAF">
            <w:pPr>
              <w:rPr>
                <w:rFonts w:asciiTheme="minorHAnsi" w:hAnsiTheme="minorHAnsi" w:cstheme="minorHAnsi"/>
                <w:sz w:val="24"/>
              </w:rPr>
            </w:pPr>
            <w:r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Year</w:t>
            </w:r>
            <w:r w:rsidR="009B3FF6"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 xml:space="preserve"> level:</w:t>
            </w:r>
          </w:p>
        </w:tc>
        <w:tc>
          <w:tcPr>
            <w:tcW w:w="1510" w:type="dxa"/>
            <w:gridSpan w:val="2"/>
          </w:tcPr>
          <w:p w14:paraId="190402EC" w14:textId="77777777" w:rsidR="009B3FF6" w:rsidRPr="00275AEC" w:rsidRDefault="009B3FF6" w:rsidP="000B7DA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98" w:type="dxa"/>
            <w:shd w:val="clear" w:color="auto" w:fill="DBE5F1" w:themeFill="accent1" w:themeFillTint="33"/>
          </w:tcPr>
          <w:p w14:paraId="49F0D7A6" w14:textId="2BF82702" w:rsidR="009B3FF6" w:rsidRPr="00275AEC" w:rsidRDefault="00641118" w:rsidP="000B7DAF">
            <w:pPr>
              <w:rPr>
                <w:rFonts w:asciiTheme="minorHAnsi" w:hAnsiTheme="minorHAnsi" w:cstheme="minorHAnsi"/>
                <w:sz w:val="24"/>
              </w:rPr>
            </w:pPr>
            <w:r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Term</w:t>
            </w:r>
            <w:r w:rsidRPr="00275AEC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1590" w:type="dxa"/>
          </w:tcPr>
          <w:p w14:paraId="378DD2D2" w14:textId="77777777" w:rsidR="009B3FF6" w:rsidRPr="00275AEC" w:rsidRDefault="009B3FF6" w:rsidP="000B7DA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49" w:type="dxa"/>
            <w:gridSpan w:val="2"/>
            <w:shd w:val="clear" w:color="auto" w:fill="DBE5F1" w:themeFill="accent1" w:themeFillTint="33"/>
          </w:tcPr>
          <w:p w14:paraId="56DDA21F" w14:textId="32E79F1D" w:rsidR="009B3FF6" w:rsidRPr="00275AEC" w:rsidRDefault="00641118" w:rsidP="000B7DAF">
            <w:pPr>
              <w:rPr>
                <w:rFonts w:asciiTheme="minorHAnsi" w:hAnsiTheme="minorHAnsi" w:cstheme="minorHAnsi"/>
                <w:sz w:val="24"/>
              </w:rPr>
            </w:pPr>
            <w:r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Duration</w:t>
            </w:r>
            <w:r w:rsidRPr="00275AEC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1349" w:type="dxa"/>
          </w:tcPr>
          <w:p w14:paraId="0FA16551" w14:textId="77777777" w:rsidR="009B3FF6" w:rsidRPr="00275AEC" w:rsidRDefault="009B3FF6" w:rsidP="000B7DA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3DB8970A" w14:textId="1350A03A" w:rsidR="009B3FF6" w:rsidRPr="00275AEC" w:rsidRDefault="009B3FF6" w:rsidP="000B7DAF">
            <w:pPr>
              <w:rPr>
                <w:rFonts w:asciiTheme="minorHAnsi" w:hAnsiTheme="minorHAnsi" w:cstheme="minorHAnsi"/>
                <w:sz w:val="24"/>
              </w:rPr>
            </w:pPr>
            <w:r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Number of</w:t>
            </w:r>
            <w:r w:rsidR="00641118"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 xml:space="preserve"> lessons</w:t>
            </w:r>
            <w:r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 xml:space="preserve"> in unit:</w:t>
            </w:r>
          </w:p>
        </w:tc>
        <w:tc>
          <w:tcPr>
            <w:tcW w:w="709" w:type="dxa"/>
          </w:tcPr>
          <w:p w14:paraId="6D872077" w14:textId="77777777" w:rsidR="009B3FF6" w:rsidRPr="00275AEC" w:rsidRDefault="009B3FF6" w:rsidP="000B7DA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B3FF6" w:rsidRPr="00275AEC" w14:paraId="19FB7EBA" w14:textId="77777777" w:rsidTr="007E037F">
        <w:tc>
          <w:tcPr>
            <w:tcW w:w="1837" w:type="dxa"/>
            <w:shd w:val="clear" w:color="auto" w:fill="F1F5F9"/>
          </w:tcPr>
          <w:p w14:paraId="2690A426" w14:textId="587BA4AB" w:rsidR="009B3FF6" w:rsidRPr="00370322" w:rsidRDefault="000B7DAF" w:rsidP="000B7DAF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 xml:space="preserve">Unit </w:t>
            </w:r>
            <w:r w:rsidR="00462756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T</w:t>
            </w:r>
            <w:r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itle:</w:t>
            </w:r>
          </w:p>
        </w:tc>
        <w:tc>
          <w:tcPr>
            <w:tcW w:w="12163" w:type="dxa"/>
            <w:gridSpan w:val="11"/>
          </w:tcPr>
          <w:p w14:paraId="15F603C6" w14:textId="77777777" w:rsidR="009B3FF6" w:rsidRPr="00275AEC" w:rsidRDefault="009B3FF6" w:rsidP="000B7DA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B3FF6" w:rsidRPr="00275AEC" w14:paraId="32669224" w14:textId="77777777" w:rsidTr="007E037F">
        <w:tc>
          <w:tcPr>
            <w:tcW w:w="1837" w:type="dxa"/>
            <w:shd w:val="clear" w:color="auto" w:fill="F1F5F9"/>
          </w:tcPr>
          <w:p w14:paraId="60395719" w14:textId="4B0D0AC1" w:rsidR="009B3FF6" w:rsidRPr="00370322" w:rsidRDefault="000B7DAF" w:rsidP="000B7DAF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 xml:space="preserve">Essential </w:t>
            </w:r>
            <w:r w:rsidR="00462756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Q</w:t>
            </w:r>
            <w:r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uestion:</w:t>
            </w:r>
          </w:p>
        </w:tc>
        <w:tc>
          <w:tcPr>
            <w:tcW w:w="12163" w:type="dxa"/>
            <w:gridSpan w:val="11"/>
          </w:tcPr>
          <w:p w14:paraId="12CF3666" w14:textId="77777777" w:rsidR="009B3FF6" w:rsidRPr="00275AEC" w:rsidRDefault="009B3FF6" w:rsidP="000B7DAF">
            <w:pPr>
              <w:rPr>
                <w:rFonts w:asciiTheme="minorHAnsi" w:hAnsiTheme="minorHAnsi" w:cstheme="minorHAnsi"/>
                <w:sz w:val="24"/>
              </w:rPr>
            </w:pPr>
            <w:r w:rsidRPr="00275AEC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9B3FF6" w:rsidRPr="00275AEC" w14:paraId="479D698C" w14:textId="77777777" w:rsidTr="007E037F">
        <w:tc>
          <w:tcPr>
            <w:tcW w:w="1837" w:type="dxa"/>
            <w:shd w:val="clear" w:color="auto" w:fill="F1F5F9"/>
          </w:tcPr>
          <w:p w14:paraId="24013391" w14:textId="31A21D26" w:rsidR="009B3FF6" w:rsidRPr="00370322" w:rsidRDefault="009B3FF6" w:rsidP="000B7DAF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 xml:space="preserve">Unit </w:t>
            </w:r>
            <w:r w:rsidR="00462756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O</w:t>
            </w:r>
            <w:r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verview:</w:t>
            </w:r>
          </w:p>
        </w:tc>
        <w:tc>
          <w:tcPr>
            <w:tcW w:w="12163" w:type="dxa"/>
            <w:gridSpan w:val="11"/>
          </w:tcPr>
          <w:p w14:paraId="5D23F5E6" w14:textId="77777777" w:rsidR="009B3FF6" w:rsidRPr="00275AEC" w:rsidRDefault="009B3FF6" w:rsidP="000B7DA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B3FF6" w:rsidRPr="00275AEC" w14:paraId="4CF282AB" w14:textId="77777777" w:rsidTr="007E037F">
        <w:trPr>
          <w:trHeight w:val="1575"/>
        </w:trPr>
        <w:tc>
          <w:tcPr>
            <w:tcW w:w="1837" w:type="dxa"/>
            <w:shd w:val="clear" w:color="auto" w:fill="F1F5F9"/>
          </w:tcPr>
          <w:p w14:paraId="7CE6F666" w14:textId="79AF0CB5" w:rsidR="009B3FF6" w:rsidRPr="00370322" w:rsidRDefault="000B7DAF" w:rsidP="000B7DAF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 xml:space="preserve">Unit </w:t>
            </w:r>
            <w:r w:rsidR="00462756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G</w:t>
            </w:r>
            <w:r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oals:</w:t>
            </w:r>
          </w:p>
        </w:tc>
        <w:tc>
          <w:tcPr>
            <w:tcW w:w="12163" w:type="dxa"/>
            <w:gridSpan w:val="11"/>
          </w:tcPr>
          <w:p w14:paraId="43879F64" w14:textId="77777777" w:rsidR="009B3FF6" w:rsidRPr="00275AEC" w:rsidRDefault="009B3FF6" w:rsidP="000B7DAF">
            <w:pPr>
              <w:rPr>
                <w:rFonts w:asciiTheme="minorHAnsi" w:hAnsiTheme="minorHAnsi" w:cstheme="minorHAnsi"/>
                <w:sz w:val="24"/>
              </w:rPr>
            </w:pPr>
            <w:r w:rsidRPr="00275AEC">
              <w:rPr>
                <w:rFonts w:asciiTheme="minorHAnsi" w:hAnsiTheme="minorHAnsi" w:cstheme="minorHAnsi"/>
                <w:sz w:val="24"/>
              </w:rPr>
              <w:t xml:space="preserve">Through this unit, students will be working towards being able to: </w:t>
            </w:r>
          </w:p>
          <w:p w14:paraId="44FA8E61" w14:textId="625A549A" w:rsidR="009B3FF6" w:rsidRPr="0034788C" w:rsidRDefault="009B3FF6" w:rsidP="000B7DAF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34788C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>&lt;</w:t>
            </w:r>
            <w:r w:rsidR="00FD4B9A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>C</w:t>
            </w:r>
            <w:r w:rsidR="0043221A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>opy</w:t>
            </w:r>
            <w:r w:rsidRPr="0034788C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 xml:space="preserve"> the achievement standards </w:t>
            </w:r>
            <w:r w:rsidR="00FD4B9A" w:rsidRPr="0034788C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 xml:space="preserve">which </w:t>
            </w:r>
            <w:r w:rsidR="00FD4B9A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>apply</w:t>
            </w:r>
            <w:r w:rsidR="00FD4B9A" w:rsidRPr="0034788C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 xml:space="preserve"> to this </w:t>
            </w:r>
            <w:proofErr w:type="spellStart"/>
            <w:r w:rsidR="00FD4B9A" w:rsidRPr="0034788C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>UoW</w:t>
            </w:r>
            <w:proofErr w:type="spellEnd"/>
            <w:r w:rsidR="00FD4B9A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 xml:space="preserve"> </w:t>
            </w:r>
            <w:r w:rsidR="006B42FD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 xml:space="preserve">from the table </w:t>
            </w:r>
            <w:r w:rsidR="0043221A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>on the first page</w:t>
            </w:r>
            <w:r w:rsidRPr="0034788C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>.&gt;</w:t>
            </w:r>
          </w:p>
          <w:p w14:paraId="5B34EAEA" w14:textId="740A5B42" w:rsidR="009B3FF6" w:rsidRDefault="007B587B" w:rsidP="007B587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1824FE62" w14:textId="77777777" w:rsidR="009B3FF6" w:rsidRPr="007B587B" w:rsidRDefault="009B3FF6" w:rsidP="000B7DAF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</w:rPr>
            </w:pPr>
          </w:p>
          <w:p w14:paraId="5E3FB43D" w14:textId="77777777" w:rsidR="009B3FF6" w:rsidRPr="00275AEC" w:rsidRDefault="009B3FF6" w:rsidP="000B7DA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B7DAF" w:rsidRPr="00275AEC" w14:paraId="03E2A237" w14:textId="77777777" w:rsidTr="007E037F">
        <w:trPr>
          <w:trHeight w:val="213"/>
        </w:trPr>
        <w:tc>
          <w:tcPr>
            <w:tcW w:w="1837" w:type="dxa"/>
            <w:vMerge w:val="restart"/>
            <w:shd w:val="clear" w:color="auto" w:fill="F1F5F9"/>
          </w:tcPr>
          <w:p w14:paraId="0E8BB34A" w14:textId="52C3AA46" w:rsidR="009B3FF6" w:rsidRPr="00370322" w:rsidRDefault="000B7DAF" w:rsidP="000B7DAF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Strands and</w:t>
            </w:r>
            <w:r w:rsidR="009B3FF6"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 xml:space="preserve"> </w:t>
            </w:r>
            <w:r w:rsidR="00462756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C</w:t>
            </w:r>
            <w:r w:rsidR="009B3FF6"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 xml:space="preserve">ontent </w:t>
            </w:r>
            <w:r w:rsidR="00462756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D</w:t>
            </w:r>
            <w:r w:rsidR="009B3FF6"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escriptions included in this unit</w:t>
            </w:r>
          </w:p>
        </w:tc>
        <w:tc>
          <w:tcPr>
            <w:tcW w:w="4054" w:type="dxa"/>
            <w:gridSpan w:val="3"/>
            <w:shd w:val="clear" w:color="auto" w:fill="DBE5F1" w:themeFill="accent1" w:themeFillTint="33"/>
          </w:tcPr>
          <w:p w14:paraId="2069D735" w14:textId="6FB0E93A" w:rsidR="009B3FF6" w:rsidRPr="007E037F" w:rsidRDefault="009B3FF6" w:rsidP="000B7DAF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7E037F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E</w:t>
            </w:r>
            <w:r w:rsidR="000B7DAF" w:rsidRPr="007E037F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ngaging</w:t>
            </w:r>
          </w:p>
        </w:tc>
        <w:tc>
          <w:tcPr>
            <w:tcW w:w="4054" w:type="dxa"/>
            <w:gridSpan w:val="4"/>
            <w:shd w:val="clear" w:color="auto" w:fill="DBE5F1" w:themeFill="accent1" w:themeFillTint="33"/>
          </w:tcPr>
          <w:p w14:paraId="1771BE02" w14:textId="4A5F2453" w:rsidR="009B3FF6" w:rsidRPr="007E037F" w:rsidRDefault="000B7DAF" w:rsidP="000B7DAF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7E037F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Communicating</w:t>
            </w:r>
          </w:p>
        </w:tc>
        <w:tc>
          <w:tcPr>
            <w:tcW w:w="4055" w:type="dxa"/>
            <w:gridSpan w:val="4"/>
            <w:shd w:val="clear" w:color="auto" w:fill="DBE5F1" w:themeFill="accent1" w:themeFillTint="33"/>
          </w:tcPr>
          <w:p w14:paraId="01931D96" w14:textId="31B0B442" w:rsidR="009B3FF6" w:rsidRPr="007E037F" w:rsidRDefault="000B7DAF" w:rsidP="000B7DAF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7E037F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Understanding</w:t>
            </w:r>
          </w:p>
        </w:tc>
      </w:tr>
      <w:tr w:rsidR="000B7DAF" w:rsidRPr="00275AEC" w14:paraId="13F2C422" w14:textId="77777777" w:rsidTr="007E037F">
        <w:trPr>
          <w:trHeight w:val="1201"/>
        </w:trPr>
        <w:tc>
          <w:tcPr>
            <w:tcW w:w="1837" w:type="dxa"/>
            <w:vMerge/>
            <w:shd w:val="clear" w:color="auto" w:fill="F1F5F9"/>
          </w:tcPr>
          <w:p w14:paraId="2875DD97" w14:textId="77777777" w:rsidR="009B3FF6" w:rsidRPr="00370322" w:rsidRDefault="009B3FF6" w:rsidP="000B7DAF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</w:p>
        </w:tc>
        <w:tc>
          <w:tcPr>
            <w:tcW w:w="4054" w:type="dxa"/>
            <w:gridSpan w:val="3"/>
          </w:tcPr>
          <w:p w14:paraId="4CC2C560" w14:textId="3479BDE2" w:rsidR="009B3FF6" w:rsidRPr="0034788C" w:rsidRDefault="009B3FF6" w:rsidP="000B7DAF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34788C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 xml:space="preserve">&lt;Insert </w:t>
            </w:r>
            <w:r w:rsidR="00FD4B9A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 xml:space="preserve">the relevant </w:t>
            </w:r>
            <w:r w:rsidR="00043CD7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>C</w:t>
            </w:r>
            <w:r w:rsidRPr="0034788C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 xml:space="preserve">ontent </w:t>
            </w:r>
            <w:r w:rsidR="00043CD7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>D</w:t>
            </w:r>
            <w:r w:rsidRPr="0034788C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 xml:space="preserve">escriptions and the </w:t>
            </w:r>
            <w:r w:rsidR="00043CD7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>matching</w:t>
            </w:r>
            <w:r w:rsidRPr="0034788C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 xml:space="preserve"> code</w:t>
            </w:r>
            <w:r w:rsidR="00043CD7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>s</w:t>
            </w:r>
            <w:r w:rsidRPr="0034788C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>&gt;</w:t>
            </w:r>
          </w:p>
          <w:p w14:paraId="671AD46B" w14:textId="4FFA0279" w:rsidR="009B3FF6" w:rsidRDefault="00500594" w:rsidP="0050059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0B53FB9E" w14:textId="77777777" w:rsidR="009B3FF6" w:rsidRPr="00500594" w:rsidRDefault="009B3FF6" w:rsidP="000B7DAF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54" w:type="dxa"/>
            <w:gridSpan w:val="4"/>
          </w:tcPr>
          <w:p w14:paraId="53E0D229" w14:textId="3D7650C2" w:rsidR="00043CD7" w:rsidRPr="0034788C" w:rsidRDefault="00043CD7" w:rsidP="00043CD7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34788C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 xml:space="preserve">&lt;Insert </w:t>
            </w:r>
            <w:r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>the relevant C</w:t>
            </w:r>
            <w:r w:rsidRPr="0034788C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 xml:space="preserve">ontent </w:t>
            </w:r>
            <w:r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>D</w:t>
            </w:r>
            <w:r w:rsidRPr="0034788C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 xml:space="preserve">escriptions and the </w:t>
            </w:r>
            <w:r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>matching</w:t>
            </w:r>
            <w:r w:rsidRPr="0034788C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 xml:space="preserve"> code</w:t>
            </w:r>
            <w:r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>s</w:t>
            </w:r>
            <w:r w:rsidRPr="0034788C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>&gt;</w:t>
            </w:r>
          </w:p>
          <w:p w14:paraId="0A907745" w14:textId="060B3806" w:rsidR="009B3FF6" w:rsidRPr="00043CD7" w:rsidRDefault="00043CD7" w:rsidP="00043CD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1CB19B3C" w14:textId="77777777" w:rsidR="009B3FF6" w:rsidRPr="00500594" w:rsidRDefault="009B3FF6" w:rsidP="000B7DAF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55" w:type="dxa"/>
            <w:gridSpan w:val="4"/>
          </w:tcPr>
          <w:p w14:paraId="7D0A39B9" w14:textId="7F04EB27" w:rsidR="00043CD7" w:rsidRPr="0034788C" w:rsidRDefault="00043CD7" w:rsidP="00043CD7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34788C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 xml:space="preserve">&lt;Insert </w:t>
            </w:r>
            <w:r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>the relevant C</w:t>
            </w:r>
            <w:r w:rsidRPr="0034788C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 xml:space="preserve">ontent </w:t>
            </w:r>
            <w:r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>D</w:t>
            </w:r>
            <w:r w:rsidRPr="0034788C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 xml:space="preserve">escriptions and the </w:t>
            </w:r>
            <w:r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>matching</w:t>
            </w:r>
            <w:r w:rsidRPr="0034788C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 xml:space="preserve"> code</w:t>
            </w:r>
            <w:r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>s</w:t>
            </w:r>
            <w:r w:rsidRPr="0034788C">
              <w:rPr>
                <w:rFonts w:asciiTheme="minorHAnsi" w:hAnsiTheme="minorHAnsi" w:cstheme="minorHAnsi"/>
                <w:i/>
                <w:iCs/>
                <w:sz w:val="24"/>
                <w:highlight w:val="yellow"/>
              </w:rPr>
              <w:t>&gt;</w:t>
            </w:r>
          </w:p>
          <w:p w14:paraId="0C557395" w14:textId="77777777" w:rsidR="00043CD7" w:rsidRDefault="00043CD7" w:rsidP="00043CD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24FCDE8E" w14:textId="77777777" w:rsidR="009B3FF6" w:rsidRPr="00500594" w:rsidRDefault="009B3FF6" w:rsidP="000B7DAF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</w:rPr>
            </w:pPr>
          </w:p>
        </w:tc>
      </w:tr>
      <w:tr w:rsidR="009B3FF6" w:rsidRPr="00275AEC" w14:paraId="5040F573" w14:textId="77777777" w:rsidTr="007E037F">
        <w:trPr>
          <w:trHeight w:val="1201"/>
        </w:trPr>
        <w:tc>
          <w:tcPr>
            <w:tcW w:w="1837" w:type="dxa"/>
            <w:shd w:val="clear" w:color="auto" w:fill="F1F5F9"/>
          </w:tcPr>
          <w:p w14:paraId="635AF7F5" w14:textId="31B205D0" w:rsidR="009B3FF6" w:rsidRPr="00370322" w:rsidRDefault="000B7DAF" w:rsidP="000B7DAF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 xml:space="preserve">Key </w:t>
            </w:r>
            <w:r w:rsidR="00462756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L</w:t>
            </w:r>
            <w:r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 xml:space="preserve">anguage </w:t>
            </w:r>
            <w:r w:rsidR="00462756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I</w:t>
            </w:r>
            <w:r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 xml:space="preserve">ntroduced </w:t>
            </w:r>
            <w:r w:rsidR="009B3FF6"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(key words &amp; phrases)</w:t>
            </w:r>
          </w:p>
        </w:tc>
        <w:tc>
          <w:tcPr>
            <w:tcW w:w="12163" w:type="dxa"/>
            <w:gridSpan w:val="11"/>
          </w:tcPr>
          <w:p w14:paraId="33E76745" w14:textId="7581E5C0" w:rsidR="009B3FF6" w:rsidRDefault="00462756" w:rsidP="00462756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315358D5" w14:textId="6583BDBE" w:rsidR="00462756" w:rsidRDefault="00462756" w:rsidP="00462756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15AB5B15" w14:textId="77777777" w:rsidR="00462756" w:rsidRPr="00462756" w:rsidRDefault="00462756" w:rsidP="00462756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</w:rPr>
            </w:pPr>
          </w:p>
          <w:p w14:paraId="4F717FCF" w14:textId="77777777" w:rsidR="009B3FF6" w:rsidRPr="00275AEC" w:rsidRDefault="009B3FF6" w:rsidP="000B7DAF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D4A74A9" w14:textId="77777777" w:rsidR="00716D0E" w:rsidRDefault="00716D0E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33693500" w14:textId="2EFC3A04" w:rsidR="00462756" w:rsidRDefault="00462756" w:rsidP="00462756">
      <w:pPr>
        <w:pStyle w:val="Heading1"/>
        <w:spacing w:after="240"/>
      </w:pPr>
      <w:r w:rsidRPr="00462756">
        <w:lastRenderedPageBreak/>
        <w:t>Unit Outline</w:t>
      </w:r>
    </w:p>
    <w:p w14:paraId="02B423DC" w14:textId="11856EF2" w:rsidR="0017762D" w:rsidRDefault="0017762D" w:rsidP="0017762D">
      <w:pPr>
        <w:spacing w:after="120"/>
        <w:rPr>
          <w:rFonts w:asciiTheme="minorHAnsi" w:hAnsiTheme="minorHAnsi" w:cstheme="minorHAnsi"/>
          <w:i/>
          <w:iCs/>
          <w:sz w:val="24"/>
        </w:rPr>
      </w:pPr>
      <w:r w:rsidRPr="009A45B3">
        <w:rPr>
          <w:rFonts w:asciiTheme="minorHAnsi" w:hAnsiTheme="minorHAnsi" w:cstheme="minorHAnsi"/>
          <w:i/>
          <w:iCs/>
          <w:sz w:val="24"/>
          <w:highlight w:val="yellow"/>
        </w:rPr>
        <w:t>&lt;</w:t>
      </w:r>
      <w:r>
        <w:rPr>
          <w:rFonts w:asciiTheme="minorHAnsi" w:hAnsiTheme="minorHAnsi" w:cstheme="minorHAnsi"/>
          <w:i/>
          <w:iCs/>
          <w:sz w:val="24"/>
          <w:highlight w:val="yellow"/>
        </w:rPr>
        <w:t xml:space="preserve">This is where you provide detailed information about </w:t>
      </w:r>
      <w:r w:rsidR="008619B7">
        <w:rPr>
          <w:rFonts w:asciiTheme="minorHAnsi" w:hAnsiTheme="minorHAnsi" w:cstheme="minorHAnsi"/>
          <w:i/>
          <w:iCs/>
          <w:sz w:val="24"/>
          <w:highlight w:val="yellow"/>
        </w:rPr>
        <w:t xml:space="preserve">each </w:t>
      </w:r>
      <w:r>
        <w:rPr>
          <w:rFonts w:asciiTheme="minorHAnsi" w:hAnsiTheme="minorHAnsi" w:cstheme="minorHAnsi"/>
          <w:i/>
          <w:iCs/>
          <w:sz w:val="24"/>
          <w:highlight w:val="yellow"/>
        </w:rPr>
        <w:t xml:space="preserve">lesson in your </w:t>
      </w:r>
      <w:proofErr w:type="spellStart"/>
      <w:r>
        <w:rPr>
          <w:rFonts w:asciiTheme="minorHAnsi" w:hAnsiTheme="minorHAnsi" w:cstheme="minorHAnsi"/>
          <w:i/>
          <w:iCs/>
          <w:sz w:val="24"/>
          <w:highlight w:val="yellow"/>
        </w:rPr>
        <w:t>UoW</w:t>
      </w:r>
      <w:proofErr w:type="spellEnd"/>
      <w:r w:rsidRPr="009A45B3">
        <w:rPr>
          <w:rFonts w:asciiTheme="minorHAnsi" w:hAnsiTheme="minorHAnsi" w:cstheme="minorHAnsi"/>
          <w:i/>
          <w:iCs/>
          <w:sz w:val="24"/>
          <w:highlight w:val="yellow"/>
        </w:rPr>
        <w:t>.</w:t>
      </w:r>
      <w:r w:rsidR="005D0AD5">
        <w:rPr>
          <w:rFonts w:asciiTheme="minorHAnsi" w:hAnsiTheme="minorHAnsi" w:cstheme="minorHAnsi"/>
          <w:i/>
          <w:iCs/>
          <w:sz w:val="24"/>
          <w:highlight w:val="yellow"/>
        </w:rPr>
        <w:t xml:space="preserve"> Use a separate table for each </w:t>
      </w:r>
      <w:proofErr w:type="gramStart"/>
      <w:r w:rsidR="005D0AD5">
        <w:rPr>
          <w:rFonts w:asciiTheme="minorHAnsi" w:hAnsiTheme="minorHAnsi" w:cstheme="minorHAnsi"/>
          <w:i/>
          <w:iCs/>
          <w:sz w:val="24"/>
          <w:highlight w:val="yellow"/>
        </w:rPr>
        <w:t>lesson</w:t>
      </w:r>
      <w:r w:rsidR="00F756A0">
        <w:rPr>
          <w:rFonts w:asciiTheme="minorHAnsi" w:hAnsiTheme="minorHAnsi" w:cstheme="minorHAnsi"/>
          <w:i/>
          <w:iCs/>
          <w:sz w:val="24"/>
          <w:highlight w:val="yellow"/>
        </w:rPr>
        <w:t>, and</w:t>
      </w:r>
      <w:proofErr w:type="gramEnd"/>
      <w:r w:rsidR="00F756A0">
        <w:rPr>
          <w:rFonts w:asciiTheme="minorHAnsi" w:hAnsiTheme="minorHAnsi" w:cstheme="minorHAnsi"/>
          <w:i/>
          <w:iCs/>
          <w:sz w:val="24"/>
          <w:highlight w:val="yellow"/>
        </w:rPr>
        <w:t xml:space="preserve"> start each one on a new page to make your lesson plans clear</w:t>
      </w:r>
      <w:r w:rsidR="005D0AD5">
        <w:rPr>
          <w:rFonts w:asciiTheme="minorHAnsi" w:hAnsiTheme="minorHAnsi" w:cstheme="minorHAnsi"/>
          <w:i/>
          <w:iCs/>
          <w:sz w:val="24"/>
          <w:highlight w:val="yellow"/>
        </w:rPr>
        <w:t>.</w:t>
      </w:r>
      <w:r w:rsidRPr="009A45B3">
        <w:rPr>
          <w:rFonts w:asciiTheme="minorHAnsi" w:hAnsiTheme="minorHAnsi" w:cstheme="minorHAnsi"/>
          <w:i/>
          <w:iCs/>
          <w:sz w:val="24"/>
          <w:highlight w:val="yellow"/>
        </w:rPr>
        <w:t>&gt;</w:t>
      </w:r>
    </w:p>
    <w:p w14:paraId="660F8C82" w14:textId="77777777" w:rsidR="00F833EE" w:rsidRDefault="00F833EE" w:rsidP="00F833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259"/>
      </w:tblGrid>
      <w:tr w:rsidR="00522EBC" w:rsidRPr="007A49A9" w14:paraId="43D73A92" w14:textId="77777777" w:rsidTr="00522EBC">
        <w:tc>
          <w:tcPr>
            <w:tcW w:w="2689" w:type="dxa"/>
            <w:shd w:val="clear" w:color="auto" w:fill="DBE5F1" w:themeFill="accent1" w:themeFillTint="33"/>
          </w:tcPr>
          <w:p w14:paraId="2C13F1BF" w14:textId="77777777" w:rsidR="00522EBC" w:rsidRPr="007A49A9" w:rsidRDefault="00522EBC" w:rsidP="0083708E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7A49A9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 xml:space="preserve">Lesson </w:t>
            </w:r>
            <w: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N</w:t>
            </w:r>
            <w:r w:rsidRPr="007A49A9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umber</w:t>
            </w:r>
          </w:p>
        </w:tc>
        <w:tc>
          <w:tcPr>
            <w:tcW w:w="11259" w:type="dxa"/>
          </w:tcPr>
          <w:p w14:paraId="142E0089" w14:textId="6C643132" w:rsidR="00522EBC" w:rsidRPr="007A49A9" w:rsidRDefault="00522EBC" w:rsidP="0083708E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522EBC" w:rsidRPr="007A49A9" w14:paraId="7359B851" w14:textId="77777777" w:rsidTr="00522EBC">
        <w:tc>
          <w:tcPr>
            <w:tcW w:w="2689" w:type="dxa"/>
            <w:shd w:val="clear" w:color="auto" w:fill="DBE5F1" w:themeFill="accent1" w:themeFillTint="33"/>
          </w:tcPr>
          <w:p w14:paraId="32EED2B9" w14:textId="77777777" w:rsidR="00522EBC" w:rsidRPr="007A49A9" w:rsidRDefault="00522EBC" w:rsidP="0083708E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7A49A9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Learning Intentions</w:t>
            </w:r>
          </w:p>
        </w:tc>
        <w:tc>
          <w:tcPr>
            <w:tcW w:w="11259" w:type="dxa"/>
          </w:tcPr>
          <w:p w14:paraId="4F9A73CF" w14:textId="403E9F84" w:rsidR="00522EBC" w:rsidRPr="00522EBC" w:rsidRDefault="00522EBC" w:rsidP="00522EBC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522EBC" w:rsidRPr="007A49A9" w14:paraId="4583E9D0" w14:textId="77777777" w:rsidTr="00522EBC">
        <w:tc>
          <w:tcPr>
            <w:tcW w:w="2689" w:type="dxa"/>
            <w:shd w:val="clear" w:color="auto" w:fill="DBE5F1" w:themeFill="accent1" w:themeFillTint="33"/>
          </w:tcPr>
          <w:p w14:paraId="5400FFC0" w14:textId="77777777" w:rsidR="00522EBC" w:rsidRPr="007A49A9" w:rsidRDefault="00522EBC" w:rsidP="0083708E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7A49A9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Learning Activities</w:t>
            </w:r>
          </w:p>
        </w:tc>
        <w:tc>
          <w:tcPr>
            <w:tcW w:w="11259" w:type="dxa"/>
          </w:tcPr>
          <w:p w14:paraId="01C389A3" w14:textId="12D594A9" w:rsidR="00522EBC" w:rsidRPr="007A49A9" w:rsidRDefault="00522EBC" w:rsidP="0083708E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522EBC" w:rsidRPr="007A49A9" w14:paraId="12EDB396" w14:textId="77777777" w:rsidTr="00522EBC">
        <w:tc>
          <w:tcPr>
            <w:tcW w:w="2689" w:type="dxa"/>
            <w:shd w:val="clear" w:color="auto" w:fill="DBE5F1" w:themeFill="accent1" w:themeFillTint="33"/>
          </w:tcPr>
          <w:p w14:paraId="70ADA1DC" w14:textId="77777777" w:rsidR="00522EBC" w:rsidRPr="007A49A9" w:rsidRDefault="00522EBC" w:rsidP="0083708E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7A49A9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Key Assessment Tasks</w:t>
            </w:r>
          </w:p>
        </w:tc>
        <w:tc>
          <w:tcPr>
            <w:tcW w:w="11259" w:type="dxa"/>
          </w:tcPr>
          <w:p w14:paraId="502768D6" w14:textId="26B4C986" w:rsidR="00522EBC" w:rsidRPr="00522EBC" w:rsidRDefault="00522EBC" w:rsidP="00522EBC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522EBC" w:rsidRPr="007A49A9" w14:paraId="298F1CD6" w14:textId="77777777" w:rsidTr="00522EBC">
        <w:tc>
          <w:tcPr>
            <w:tcW w:w="2689" w:type="dxa"/>
            <w:shd w:val="clear" w:color="auto" w:fill="DBE5F1" w:themeFill="accent1" w:themeFillTint="33"/>
          </w:tcPr>
          <w:p w14:paraId="440F2CCD" w14:textId="77777777" w:rsidR="00522EBC" w:rsidRPr="007A49A9" w:rsidRDefault="00522EBC" w:rsidP="0083708E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7A49A9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Key Language</w:t>
            </w:r>
          </w:p>
        </w:tc>
        <w:tc>
          <w:tcPr>
            <w:tcW w:w="11259" w:type="dxa"/>
          </w:tcPr>
          <w:p w14:paraId="3B6840EA" w14:textId="0A5CE5F0" w:rsidR="00522EBC" w:rsidRPr="00522EBC" w:rsidRDefault="00522EBC" w:rsidP="00522EBC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522EBC" w:rsidRPr="007A49A9" w14:paraId="2CB5F02D" w14:textId="77777777" w:rsidTr="00522EBC">
        <w:tc>
          <w:tcPr>
            <w:tcW w:w="2689" w:type="dxa"/>
            <w:shd w:val="clear" w:color="auto" w:fill="DBE5F1" w:themeFill="accent1" w:themeFillTint="33"/>
          </w:tcPr>
          <w:p w14:paraId="725210AF" w14:textId="77777777" w:rsidR="00522EBC" w:rsidRPr="007A49A9" w:rsidRDefault="00522EBC" w:rsidP="0083708E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7A49A9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Resources</w:t>
            </w:r>
          </w:p>
        </w:tc>
        <w:tc>
          <w:tcPr>
            <w:tcW w:w="11259" w:type="dxa"/>
          </w:tcPr>
          <w:p w14:paraId="709C0698" w14:textId="46CE8C1C" w:rsidR="00522EBC" w:rsidRPr="00522EBC" w:rsidRDefault="00522EBC" w:rsidP="00522EBC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823E35B" w14:textId="77777777" w:rsidR="00522EBC" w:rsidRDefault="00522E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259"/>
      </w:tblGrid>
      <w:tr w:rsidR="00522EBC" w:rsidRPr="007A49A9" w14:paraId="6BCFB2A9" w14:textId="77777777" w:rsidTr="00522EBC">
        <w:tc>
          <w:tcPr>
            <w:tcW w:w="2689" w:type="dxa"/>
            <w:shd w:val="clear" w:color="auto" w:fill="DBE5F1" w:themeFill="accent1" w:themeFillTint="33"/>
          </w:tcPr>
          <w:p w14:paraId="1039BCDD" w14:textId="77777777" w:rsidR="00522EBC" w:rsidRPr="007A49A9" w:rsidRDefault="00522EBC" w:rsidP="0083708E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7A49A9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 xml:space="preserve">Lesson </w:t>
            </w:r>
            <w: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N</w:t>
            </w:r>
            <w:r w:rsidRPr="007A49A9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umber</w:t>
            </w:r>
          </w:p>
        </w:tc>
        <w:tc>
          <w:tcPr>
            <w:tcW w:w="11259" w:type="dxa"/>
          </w:tcPr>
          <w:p w14:paraId="120F30CC" w14:textId="0D08149E" w:rsidR="00522EBC" w:rsidRPr="007A49A9" w:rsidRDefault="00522EBC" w:rsidP="0083708E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522EBC" w:rsidRPr="007A49A9" w14:paraId="691D9F7E" w14:textId="77777777" w:rsidTr="00522EBC">
        <w:tc>
          <w:tcPr>
            <w:tcW w:w="2689" w:type="dxa"/>
            <w:shd w:val="clear" w:color="auto" w:fill="DBE5F1" w:themeFill="accent1" w:themeFillTint="33"/>
          </w:tcPr>
          <w:p w14:paraId="1A05F236" w14:textId="77777777" w:rsidR="00522EBC" w:rsidRPr="007A49A9" w:rsidRDefault="00522EBC" w:rsidP="0083708E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7A49A9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Learning Intentions</w:t>
            </w:r>
          </w:p>
        </w:tc>
        <w:tc>
          <w:tcPr>
            <w:tcW w:w="11259" w:type="dxa"/>
          </w:tcPr>
          <w:p w14:paraId="7129BBFC" w14:textId="77777777" w:rsidR="00522EBC" w:rsidRPr="00522EBC" w:rsidRDefault="00522EBC" w:rsidP="0083708E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522EBC" w:rsidRPr="007A49A9" w14:paraId="78980904" w14:textId="77777777" w:rsidTr="00522EBC">
        <w:tc>
          <w:tcPr>
            <w:tcW w:w="2689" w:type="dxa"/>
            <w:shd w:val="clear" w:color="auto" w:fill="DBE5F1" w:themeFill="accent1" w:themeFillTint="33"/>
          </w:tcPr>
          <w:p w14:paraId="307C82CF" w14:textId="77777777" w:rsidR="00522EBC" w:rsidRPr="007A49A9" w:rsidRDefault="00522EBC" w:rsidP="0083708E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7A49A9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Learning Activities</w:t>
            </w:r>
          </w:p>
        </w:tc>
        <w:tc>
          <w:tcPr>
            <w:tcW w:w="11259" w:type="dxa"/>
          </w:tcPr>
          <w:p w14:paraId="33B31777" w14:textId="77777777" w:rsidR="00522EBC" w:rsidRPr="007A49A9" w:rsidRDefault="00522EBC" w:rsidP="0083708E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522EBC" w:rsidRPr="007A49A9" w14:paraId="6FAD1B2F" w14:textId="77777777" w:rsidTr="00522EBC">
        <w:tc>
          <w:tcPr>
            <w:tcW w:w="2689" w:type="dxa"/>
            <w:shd w:val="clear" w:color="auto" w:fill="DBE5F1" w:themeFill="accent1" w:themeFillTint="33"/>
          </w:tcPr>
          <w:p w14:paraId="7B9EE805" w14:textId="77777777" w:rsidR="00522EBC" w:rsidRPr="007A49A9" w:rsidRDefault="00522EBC" w:rsidP="0083708E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7A49A9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Key Assessment Tasks</w:t>
            </w:r>
          </w:p>
        </w:tc>
        <w:tc>
          <w:tcPr>
            <w:tcW w:w="11259" w:type="dxa"/>
          </w:tcPr>
          <w:p w14:paraId="1A37F48A" w14:textId="77777777" w:rsidR="00522EBC" w:rsidRPr="00522EBC" w:rsidRDefault="00522EBC" w:rsidP="0083708E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522EBC" w:rsidRPr="007A49A9" w14:paraId="566431C9" w14:textId="77777777" w:rsidTr="00522EBC">
        <w:tc>
          <w:tcPr>
            <w:tcW w:w="2689" w:type="dxa"/>
            <w:shd w:val="clear" w:color="auto" w:fill="DBE5F1" w:themeFill="accent1" w:themeFillTint="33"/>
          </w:tcPr>
          <w:p w14:paraId="5EF8DE19" w14:textId="77777777" w:rsidR="00522EBC" w:rsidRPr="007A49A9" w:rsidRDefault="00522EBC" w:rsidP="0083708E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7A49A9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Key Language</w:t>
            </w:r>
          </w:p>
        </w:tc>
        <w:tc>
          <w:tcPr>
            <w:tcW w:w="11259" w:type="dxa"/>
          </w:tcPr>
          <w:p w14:paraId="0C6D4106" w14:textId="77777777" w:rsidR="00522EBC" w:rsidRPr="00522EBC" w:rsidRDefault="00522EBC" w:rsidP="0083708E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522EBC" w:rsidRPr="007A49A9" w14:paraId="66ED2FB3" w14:textId="77777777" w:rsidTr="00522EBC">
        <w:tc>
          <w:tcPr>
            <w:tcW w:w="2689" w:type="dxa"/>
            <w:shd w:val="clear" w:color="auto" w:fill="DBE5F1" w:themeFill="accent1" w:themeFillTint="33"/>
          </w:tcPr>
          <w:p w14:paraId="5CD6C51C" w14:textId="77777777" w:rsidR="00522EBC" w:rsidRPr="007A49A9" w:rsidRDefault="00522EBC" w:rsidP="0083708E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7A49A9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Resources</w:t>
            </w:r>
          </w:p>
        </w:tc>
        <w:tc>
          <w:tcPr>
            <w:tcW w:w="11259" w:type="dxa"/>
          </w:tcPr>
          <w:p w14:paraId="36549BE3" w14:textId="77777777" w:rsidR="00522EBC" w:rsidRPr="00522EBC" w:rsidRDefault="00522EBC" w:rsidP="0083708E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7F4D6CE" w14:textId="77777777" w:rsidR="00522EBC" w:rsidRDefault="00522E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259"/>
      </w:tblGrid>
      <w:tr w:rsidR="00522EBC" w:rsidRPr="007A49A9" w14:paraId="4B65A488" w14:textId="77777777" w:rsidTr="00522EBC">
        <w:tc>
          <w:tcPr>
            <w:tcW w:w="2689" w:type="dxa"/>
            <w:shd w:val="clear" w:color="auto" w:fill="DBE5F1" w:themeFill="accent1" w:themeFillTint="33"/>
          </w:tcPr>
          <w:p w14:paraId="052BABE3" w14:textId="77777777" w:rsidR="00522EBC" w:rsidRPr="007A49A9" w:rsidRDefault="00522EBC" w:rsidP="0083708E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7A49A9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 xml:space="preserve">Lesson </w:t>
            </w:r>
            <w: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N</w:t>
            </w:r>
            <w:r w:rsidRPr="007A49A9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umber</w:t>
            </w:r>
          </w:p>
        </w:tc>
        <w:tc>
          <w:tcPr>
            <w:tcW w:w="11259" w:type="dxa"/>
          </w:tcPr>
          <w:p w14:paraId="776DD3DC" w14:textId="783F203D" w:rsidR="00522EBC" w:rsidRPr="007A49A9" w:rsidRDefault="00522EBC" w:rsidP="0083708E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522EBC" w:rsidRPr="007A49A9" w14:paraId="2D3D3A51" w14:textId="77777777" w:rsidTr="00522EBC">
        <w:tc>
          <w:tcPr>
            <w:tcW w:w="2689" w:type="dxa"/>
            <w:shd w:val="clear" w:color="auto" w:fill="DBE5F1" w:themeFill="accent1" w:themeFillTint="33"/>
          </w:tcPr>
          <w:p w14:paraId="1565E115" w14:textId="77777777" w:rsidR="00522EBC" w:rsidRPr="007A49A9" w:rsidRDefault="00522EBC" w:rsidP="0083708E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7A49A9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Learning Intentions</w:t>
            </w:r>
          </w:p>
        </w:tc>
        <w:tc>
          <w:tcPr>
            <w:tcW w:w="11259" w:type="dxa"/>
          </w:tcPr>
          <w:p w14:paraId="007896C9" w14:textId="77777777" w:rsidR="00522EBC" w:rsidRPr="00522EBC" w:rsidRDefault="00522EBC" w:rsidP="0083708E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522EBC" w:rsidRPr="007A49A9" w14:paraId="1D6C8636" w14:textId="77777777" w:rsidTr="00522EBC">
        <w:tc>
          <w:tcPr>
            <w:tcW w:w="2689" w:type="dxa"/>
            <w:shd w:val="clear" w:color="auto" w:fill="DBE5F1" w:themeFill="accent1" w:themeFillTint="33"/>
          </w:tcPr>
          <w:p w14:paraId="20F31018" w14:textId="77777777" w:rsidR="00522EBC" w:rsidRPr="007A49A9" w:rsidRDefault="00522EBC" w:rsidP="0083708E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7A49A9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Learning Activities</w:t>
            </w:r>
          </w:p>
        </w:tc>
        <w:tc>
          <w:tcPr>
            <w:tcW w:w="11259" w:type="dxa"/>
          </w:tcPr>
          <w:p w14:paraId="27BD1F75" w14:textId="77777777" w:rsidR="00522EBC" w:rsidRPr="007A49A9" w:rsidRDefault="00522EBC" w:rsidP="0083708E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522EBC" w:rsidRPr="007A49A9" w14:paraId="17A50A09" w14:textId="77777777" w:rsidTr="00522EBC">
        <w:tc>
          <w:tcPr>
            <w:tcW w:w="2689" w:type="dxa"/>
            <w:shd w:val="clear" w:color="auto" w:fill="DBE5F1" w:themeFill="accent1" w:themeFillTint="33"/>
          </w:tcPr>
          <w:p w14:paraId="67659860" w14:textId="77777777" w:rsidR="00522EBC" w:rsidRPr="007A49A9" w:rsidRDefault="00522EBC" w:rsidP="0083708E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7A49A9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Key Assessment Tasks</w:t>
            </w:r>
          </w:p>
        </w:tc>
        <w:tc>
          <w:tcPr>
            <w:tcW w:w="11259" w:type="dxa"/>
          </w:tcPr>
          <w:p w14:paraId="3F937966" w14:textId="77777777" w:rsidR="00522EBC" w:rsidRPr="00522EBC" w:rsidRDefault="00522EBC" w:rsidP="0083708E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522EBC" w:rsidRPr="007A49A9" w14:paraId="52AAA58F" w14:textId="77777777" w:rsidTr="00522EBC">
        <w:tc>
          <w:tcPr>
            <w:tcW w:w="2689" w:type="dxa"/>
            <w:shd w:val="clear" w:color="auto" w:fill="DBE5F1" w:themeFill="accent1" w:themeFillTint="33"/>
          </w:tcPr>
          <w:p w14:paraId="317EB5CA" w14:textId="77777777" w:rsidR="00522EBC" w:rsidRPr="007A49A9" w:rsidRDefault="00522EBC" w:rsidP="0083708E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7A49A9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Key Language</w:t>
            </w:r>
          </w:p>
        </w:tc>
        <w:tc>
          <w:tcPr>
            <w:tcW w:w="11259" w:type="dxa"/>
          </w:tcPr>
          <w:p w14:paraId="6510DAE6" w14:textId="77777777" w:rsidR="00522EBC" w:rsidRPr="00522EBC" w:rsidRDefault="00522EBC" w:rsidP="0083708E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522EBC" w:rsidRPr="007A49A9" w14:paraId="1256911D" w14:textId="77777777" w:rsidTr="00522EBC">
        <w:tc>
          <w:tcPr>
            <w:tcW w:w="2689" w:type="dxa"/>
            <w:shd w:val="clear" w:color="auto" w:fill="DBE5F1" w:themeFill="accent1" w:themeFillTint="33"/>
          </w:tcPr>
          <w:p w14:paraId="779E5063" w14:textId="77777777" w:rsidR="00522EBC" w:rsidRPr="007A49A9" w:rsidRDefault="00522EBC" w:rsidP="0083708E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7A49A9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Resources</w:t>
            </w:r>
          </w:p>
        </w:tc>
        <w:tc>
          <w:tcPr>
            <w:tcW w:w="11259" w:type="dxa"/>
          </w:tcPr>
          <w:p w14:paraId="0F7EE652" w14:textId="77777777" w:rsidR="00522EBC" w:rsidRPr="00522EBC" w:rsidRDefault="00522EBC" w:rsidP="0083708E">
            <w:pPr>
              <w:spacing w:before="60" w:after="6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21C6CDF" w14:textId="0A0B9930" w:rsidR="006965B1" w:rsidRDefault="006965B1" w:rsidP="00716D0E">
      <w:pPr>
        <w:pStyle w:val="Heading1"/>
        <w:spacing w:after="240"/>
      </w:pPr>
      <w:r w:rsidRPr="007E5A18">
        <w:lastRenderedPageBreak/>
        <w:t xml:space="preserve">Assessment and Reporting </w:t>
      </w:r>
      <w:r w:rsidR="00763A1D" w:rsidRPr="007E5A18">
        <w:t xml:space="preserve">against the </w:t>
      </w:r>
      <w:r w:rsidR="007E5A18" w:rsidRPr="007E5A18">
        <w:t xml:space="preserve">relevant </w:t>
      </w:r>
      <w:r w:rsidR="00763A1D" w:rsidRPr="007E5A18">
        <w:t>Achievement Standards</w:t>
      </w:r>
    </w:p>
    <w:p w14:paraId="42A8F8E1" w14:textId="39E9000C" w:rsidR="004B751E" w:rsidRPr="009A45B3" w:rsidRDefault="004B751E" w:rsidP="004B751E">
      <w:pPr>
        <w:spacing w:after="120"/>
        <w:rPr>
          <w:rFonts w:asciiTheme="minorHAnsi" w:hAnsiTheme="minorHAnsi" w:cstheme="minorHAnsi"/>
          <w:i/>
          <w:iCs/>
          <w:sz w:val="24"/>
        </w:rPr>
      </w:pPr>
      <w:r w:rsidRPr="009A45B3">
        <w:rPr>
          <w:rFonts w:asciiTheme="minorHAnsi" w:hAnsiTheme="minorHAnsi" w:cstheme="minorHAnsi"/>
          <w:i/>
          <w:iCs/>
          <w:sz w:val="24"/>
          <w:highlight w:val="yellow"/>
        </w:rPr>
        <w:t>&lt;</w:t>
      </w:r>
      <w:r>
        <w:rPr>
          <w:rFonts w:asciiTheme="minorHAnsi" w:hAnsiTheme="minorHAnsi" w:cstheme="minorHAnsi"/>
          <w:i/>
          <w:iCs/>
          <w:sz w:val="24"/>
          <w:highlight w:val="yellow"/>
        </w:rPr>
        <w:t>This is where you provide information about</w:t>
      </w:r>
      <w:r w:rsidR="00681BAA">
        <w:rPr>
          <w:rFonts w:asciiTheme="minorHAnsi" w:hAnsiTheme="minorHAnsi" w:cstheme="minorHAnsi"/>
          <w:i/>
          <w:iCs/>
          <w:sz w:val="24"/>
          <w:highlight w:val="yellow"/>
        </w:rPr>
        <w:t xml:space="preserve"> how</w:t>
      </w:r>
      <w:r>
        <w:rPr>
          <w:rFonts w:asciiTheme="minorHAnsi" w:hAnsiTheme="minorHAnsi" w:cstheme="minorHAnsi"/>
          <w:i/>
          <w:iCs/>
          <w:sz w:val="24"/>
          <w:highlight w:val="yellow"/>
        </w:rPr>
        <w:t xml:space="preserve"> </w:t>
      </w:r>
      <w:r w:rsidR="005F4060">
        <w:rPr>
          <w:rFonts w:asciiTheme="minorHAnsi" w:hAnsiTheme="minorHAnsi" w:cstheme="minorHAnsi"/>
          <w:i/>
          <w:iCs/>
          <w:sz w:val="24"/>
          <w:highlight w:val="yellow"/>
        </w:rPr>
        <w:t xml:space="preserve">the activities in </w:t>
      </w:r>
      <w:r>
        <w:rPr>
          <w:rFonts w:asciiTheme="minorHAnsi" w:hAnsiTheme="minorHAnsi" w:cstheme="minorHAnsi"/>
          <w:i/>
          <w:iCs/>
          <w:sz w:val="24"/>
          <w:highlight w:val="yellow"/>
        </w:rPr>
        <w:t xml:space="preserve">your </w:t>
      </w:r>
      <w:proofErr w:type="spellStart"/>
      <w:r>
        <w:rPr>
          <w:rFonts w:asciiTheme="minorHAnsi" w:hAnsiTheme="minorHAnsi" w:cstheme="minorHAnsi"/>
          <w:i/>
          <w:iCs/>
          <w:sz w:val="24"/>
          <w:highlight w:val="yellow"/>
        </w:rPr>
        <w:t>UoW</w:t>
      </w:r>
      <w:proofErr w:type="spellEnd"/>
      <w:r w:rsidR="005F4060">
        <w:rPr>
          <w:rFonts w:asciiTheme="minorHAnsi" w:hAnsiTheme="minorHAnsi" w:cstheme="minorHAnsi"/>
          <w:i/>
          <w:iCs/>
          <w:sz w:val="24"/>
          <w:highlight w:val="yellow"/>
        </w:rPr>
        <w:t xml:space="preserve"> meet the objectives of the relevant Achievement Standards</w:t>
      </w:r>
      <w:r w:rsidRPr="009A45B3">
        <w:rPr>
          <w:rFonts w:asciiTheme="minorHAnsi" w:hAnsiTheme="minorHAnsi" w:cstheme="minorHAnsi"/>
          <w:i/>
          <w:iCs/>
          <w:sz w:val="24"/>
          <w:highlight w:val="yellow"/>
        </w:rPr>
        <w:t>.&gt;</w:t>
      </w:r>
    </w:p>
    <w:p w14:paraId="0812573A" w14:textId="77777777" w:rsidR="004B751E" w:rsidRPr="004B751E" w:rsidRDefault="004B751E" w:rsidP="004B75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0"/>
        <w:gridCol w:w="7028"/>
      </w:tblGrid>
      <w:tr w:rsidR="00370322" w:rsidRPr="00370322" w14:paraId="30702224" w14:textId="77777777" w:rsidTr="007E5A18">
        <w:tc>
          <w:tcPr>
            <w:tcW w:w="6979" w:type="dxa"/>
            <w:shd w:val="clear" w:color="auto" w:fill="DBE5F1" w:themeFill="accent1" w:themeFillTint="33"/>
          </w:tcPr>
          <w:p w14:paraId="51D3811F" w14:textId="77777777" w:rsidR="00486A44" w:rsidRPr="00370322" w:rsidRDefault="00126569" w:rsidP="00275AEC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 xml:space="preserve">By the end of Level &lt;insert level&gt;, students: </w:t>
            </w:r>
          </w:p>
        </w:tc>
        <w:tc>
          <w:tcPr>
            <w:tcW w:w="7087" w:type="dxa"/>
            <w:shd w:val="clear" w:color="auto" w:fill="DBE5F1" w:themeFill="accent1" w:themeFillTint="33"/>
          </w:tcPr>
          <w:p w14:paraId="3A0D6F35" w14:textId="77777777" w:rsidR="00486A44" w:rsidRPr="00370322" w:rsidRDefault="00A0150E" w:rsidP="00275AEC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</w:pPr>
            <w:r w:rsidRPr="00370322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</w:rPr>
              <w:t>Activities from this unit which contribute to longer term assessment and reporting against elements of the Achievement Standards</w:t>
            </w:r>
          </w:p>
        </w:tc>
      </w:tr>
      <w:tr w:rsidR="00486A44" w:rsidRPr="00275AEC" w14:paraId="7FC17D04" w14:textId="77777777" w:rsidTr="00275AEC">
        <w:tc>
          <w:tcPr>
            <w:tcW w:w="6979" w:type="dxa"/>
          </w:tcPr>
          <w:p w14:paraId="58DA8968" w14:textId="2F973DAC" w:rsidR="00486A44" w:rsidRPr="00275AEC" w:rsidRDefault="00231217" w:rsidP="00275AEC">
            <w:pPr>
              <w:rPr>
                <w:rFonts w:asciiTheme="minorHAnsi" w:hAnsiTheme="minorHAnsi" w:cstheme="minorHAnsi"/>
                <w:sz w:val="24"/>
              </w:rPr>
            </w:pPr>
            <w:r w:rsidRPr="00275AEC">
              <w:rPr>
                <w:rFonts w:asciiTheme="minorHAnsi" w:hAnsiTheme="minorHAnsi" w:cstheme="minorHAnsi"/>
                <w:sz w:val="24"/>
                <w:highlight w:val="yellow"/>
              </w:rPr>
              <w:t>&lt;Insert</w:t>
            </w:r>
            <w:r w:rsidR="001651DE" w:rsidRPr="00275AEC">
              <w:rPr>
                <w:rFonts w:asciiTheme="minorHAnsi" w:hAnsiTheme="minorHAnsi" w:cstheme="minorHAnsi"/>
                <w:sz w:val="24"/>
                <w:highlight w:val="yellow"/>
              </w:rPr>
              <w:t xml:space="preserve"> </w:t>
            </w:r>
            <w:r w:rsidR="00DD09D5" w:rsidRPr="00275AEC">
              <w:rPr>
                <w:rFonts w:asciiTheme="minorHAnsi" w:hAnsiTheme="minorHAnsi" w:cstheme="minorHAnsi"/>
                <w:sz w:val="24"/>
                <w:highlight w:val="yellow"/>
              </w:rPr>
              <w:t xml:space="preserve">the Achievement Standards </w:t>
            </w:r>
            <w:r w:rsidR="007F2488">
              <w:rPr>
                <w:rFonts w:asciiTheme="minorHAnsi" w:hAnsiTheme="minorHAnsi" w:cstheme="minorHAnsi"/>
                <w:sz w:val="24"/>
                <w:highlight w:val="yellow"/>
              </w:rPr>
              <w:t xml:space="preserve">which apply to this </w:t>
            </w:r>
            <w:proofErr w:type="spellStart"/>
            <w:r w:rsidR="007F2488">
              <w:rPr>
                <w:rFonts w:asciiTheme="minorHAnsi" w:hAnsiTheme="minorHAnsi" w:cstheme="minorHAnsi"/>
                <w:sz w:val="24"/>
                <w:highlight w:val="yellow"/>
              </w:rPr>
              <w:t>UoW</w:t>
            </w:r>
            <w:proofErr w:type="spellEnd"/>
            <w:r w:rsidR="00C84FCB">
              <w:rPr>
                <w:rFonts w:asciiTheme="minorHAnsi" w:hAnsiTheme="minorHAnsi" w:cstheme="minorHAnsi"/>
                <w:sz w:val="24"/>
                <w:highlight w:val="yellow"/>
              </w:rPr>
              <w:t>—</w:t>
            </w:r>
            <w:r w:rsidR="001467F1">
              <w:rPr>
                <w:rFonts w:asciiTheme="minorHAnsi" w:hAnsiTheme="minorHAnsi" w:cstheme="minorHAnsi"/>
                <w:sz w:val="24"/>
                <w:highlight w:val="yellow"/>
              </w:rPr>
              <w:t>this should be the same list as used in the “Unit Goals” section</w:t>
            </w:r>
            <w:r w:rsidR="00DD09D5" w:rsidRPr="00275AEC">
              <w:rPr>
                <w:rFonts w:asciiTheme="minorHAnsi" w:hAnsiTheme="minorHAnsi" w:cstheme="minorHAnsi"/>
                <w:sz w:val="24"/>
                <w:highlight w:val="yellow"/>
              </w:rPr>
              <w:t>&gt;</w:t>
            </w:r>
          </w:p>
        </w:tc>
        <w:tc>
          <w:tcPr>
            <w:tcW w:w="7087" w:type="dxa"/>
          </w:tcPr>
          <w:p w14:paraId="52D63BD0" w14:textId="1BEDAAAF" w:rsidR="00486A44" w:rsidRPr="00275AEC" w:rsidRDefault="00231217" w:rsidP="00275AEC">
            <w:pPr>
              <w:rPr>
                <w:rFonts w:asciiTheme="minorHAnsi" w:hAnsiTheme="minorHAnsi" w:cstheme="minorHAnsi"/>
                <w:sz w:val="24"/>
              </w:rPr>
            </w:pPr>
            <w:r w:rsidRPr="00275AEC">
              <w:rPr>
                <w:rFonts w:asciiTheme="minorHAnsi" w:hAnsiTheme="minorHAnsi" w:cstheme="minorHAnsi"/>
                <w:sz w:val="24"/>
                <w:highlight w:val="yellow"/>
              </w:rPr>
              <w:t>&lt;</w:t>
            </w:r>
            <w:proofErr w:type="gramStart"/>
            <w:r w:rsidR="00F442AD" w:rsidRPr="00275AEC">
              <w:rPr>
                <w:rFonts w:asciiTheme="minorHAnsi" w:hAnsiTheme="minorHAnsi" w:cstheme="minorHAnsi"/>
                <w:sz w:val="24"/>
                <w:highlight w:val="yellow"/>
              </w:rPr>
              <w:t>List</w:t>
            </w:r>
            <w:proofErr w:type="gramEnd"/>
            <w:r w:rsidR="00F442AD" w:rsidRPr="00275AEC">
              <w:rPr>
                <w:rFonts w:asciiTheme="minorHAnsi" w:hAnsiTheme="minorHAnsi" w:cstheme="minorHAnsi"/>
                <w:sz w:val="24"/>
                <w:highlight w:val="yellow"/>
              </w:rPr>
              <w:t xml:space="preserve"> </w:t>
            </w:r>
            <w:r w:rsidRPr="00275AEC">
              <w:rPr>
                <w:rFonts w:asciiTheme="minorHAnsi" w:hAnsiTheme="minorHAnsi" w:cstheme="minorHAnsi"/>
                <w:sz w:val="24"/>
                <w:highlight w:val="yellow"/>
              </w:rPr>
              <w:t>the</w:t>
            </w:r>
            <w:r w:rsidR="001467F1">
              <w:rPr>
                <w:rFonts w:asciiTheme="minorHAnsi" w:hAnsiTheme="minorHAnsi" w:cstheme="minorHAnsi"/>
                <w:sz w:val="24"/>
                <w:highlight w:val="yellow"/>
              </w:rPr>
              <w:t xml:space="preserve"> relevant </w:t>
            </w:r>
            <w:r w:rsidRPr="00275AEC">
              <w:rPr>
                <w:rFonts w:asciiTheme="minorHAnsi" w:hAnsiTheme="minorHAnsi" w:cstheme="minorHAnsi"/>
                <w:sz w:val="24"/>
                <w:highlight w:val="yellow"/>
              </w:rPr>
              <w:t xml:space="preserve">activities from the </w:t>
            </w:r>
            <w:proofErr w:type="spellStart"/>
            <w:r w:rsidR="00252683" w:rsidRPr="00275AEC">
              <w:rPr>
                <w:rFonts w:asciiTheme="minorHAnsi" w:hAnsiTheme="minorHAnsi" w:cstheme="minorHAnsi"/>
                <w:sz w:val="24"/>
                <w:highlight w:val="yellow"/>
              </w:rPr>
              <w:t>U</w:t>
            </w:r>
            <w:r w:rsidR="007E5A18">
              <w:rPr>
                <w:rFonts w:asciiTheme="minorHAnsi" w:hAnsiTheme="minorHAnsi" w:cstheme="minorHAnsi"/>
                <w:sz w:val="24"/>
                <w:highlight w:val="yellow"/>
              </w:rPr>
              <w:t>oW</w:t>
            </w:r>
            <w:proofErr w:type="spellEnd"/>
            <w:r w:rsidRPr="00275AEC">
              <w:rPr>
                <w:rFonts w:asciiTheme="minorHAnsi" w:hAnsiTheme="minorHAnsi" w:cstheme="minorHAnsi"/>
                <w:sz w:val="24"/>
                <w:highlight w:val="yellow"/>
              </w:rPr>
              <w:t>&gt;</w:t>
            </w:r>
          </w:p>
        </w:tc>
      </w:tr>
      <w:tr w:rsidR="00486A44" w:rsidRPr="00275AEC" w14:paraId="3814E0CD" w14:textId="77777777" w:rsidTr="00275AEC">
        <w:tc>
          <w:tcPr>
            <w:tcW w:w="6979" w:type="dxa"/>
          </w:tcPr>
          <w:p w14:paraId="3CE5F638" w14:textId="0B8D6E40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7" w:type="dxa"/>
          </w:tcPr>
          <w:p w14:paraId="5D238E3F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86A44" w:rsidRPr="00275AEC" w14:paraId="32C13F70" w14:textId="77777777" w:rsidTr="00275AEC">
        <w:tc>
          <w:tcPr>
            <w:tcW w:w="6979" w:type="dxa"/>
          </w:tcPr>
          <w:p w14:paraId="1400F11E" w14:textId="118EEA03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7" w:type="dxa"/>
          </w:tcPr>
          <w:p w14:paraId="032EBACF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86A44" w:rsidRPr="00275AEC" w14:paraId="139D52DD" w14:textId="77777777" w:rsidTr="00275AEC">
        <w:tc>
          <w:tcPr>
            <w:tcW w:w="6979" w:type="dxa"/>
          </w:tcPr>
          <w:p w14:paraId="3AAB73EC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7" w:type="dxa"/>
          </w:tcPr>
          <w:p w14:paraId="5E8AF31C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86A44" w:rsidRPr="00275AEC" w14:paraId="29FA9241" w14:textId="77777777" w:rsidTr="00275AEC">
        <w:tc>
          <w:tcPr>
            <w:tcW w:w="6979" w:type="dxa"/>
          </w:tcPr>
          <w:p w14:paraId="1580AC06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7" w:type="dxa"/>
          </w:tcPr>
          <w:p w14:paraId="04541D74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86A44" w:rsidRPr="00275AEC" w14:paraId="7808133A" w14:textId="77777777" w:rsidTr="00275AEC">
        <w:tc>
          <w:tcPr>
            <w:tcW w:w="6979" w:type="dxa"/>
          </w:tcPr>
          <w:p w14:paraId="0CC99A6A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7" w:type="dxa"/>
          </w:tcPr>
          <w:p w14:paraId="2D357CF8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86A44" w:rsidRPr="00275AEC" w14:paraId="61E8CBEE" w14:textId="77777777" w:rsidTr="00275AEC">
        <w:tc>
          <w:tcPr>
            <w:tcW w:w="6979" w:type="dxa"/>
          </w:tcPr>
          <w:p w14:paraId="68D68FCE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7" w:type="dxa"/>
          </w:tcPr>
          <w:p w14:paraId="0A57B5DE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86A44" w:rsidRPr="00275AEC" w14:paraId="618C7C1E" w14:textId="77777777" w:rsidTr="00275AEC">
        <w:tc>
          <w:tcPr>
            <w:tcW w:w="6979" w:type="dxa"/>
          </w:tcPr>
          <w:p w14:paraId="3AE451D6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7" w:type="dxa"/>
          </w:tcPr>
          <w:p w14:paraId="6424598E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86A44" w:rsidRPr="00275AEC" w14:paraId="2CEF8324" w14:textId="77777777" w:rsidTr="00275AEC">
        <w:tc>
          <w:tcPr>
            <w:tcW w:w="6979" w:type="dxa"/>
          </w:tcPr>
          <w:p w14:paraId="65827B70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7" w:type="dxa"/>
          </w:tcPr>
          <w:p w14:paraId="59C67125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86A44" w:rsidRPr="00275AEC" w14:paraId="3F8D34C7" w14:textId="77777777" w:rsidTr="00275AEC">
        <w:tc>
          <w:tcPr>
            <w:tcW w:w="6979" w:type="dxa"/>
          </w:tcPr>
          <w:p w14:paraId="7B86C8BA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7" w:type="dxa"/>
          </w:tcPr>
          <w:p w14:paraId="7CCF80CD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86A44" w:rsidRPr="00275AEC" w14:paraId="7D939E53" w14:textId="77777777" w:rsidTr="00275AEC">
        <w:tc>
          <w:tcPr>
            <w:tcW w:w="6979" w:type="dxa"/>
          </w:tcPr>
          <w:p w14:paraId="272E9D52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7" w:type="dxa"/>
          </w:tcPr>
          <w:p w14:paraId="42562343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86A44" w:rsidRPr="00275AEC" w14:paraId="34BA5C04" w14:textId="77777777" w:rsidTr="00275AEC">
        <w:tc>
          <w:tcPr>
            <w:tcW w:w="6979" w:type="dxa"/>
          </w:tcPr>
          <w:p w14:paraId="232DBFF4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7" w:type="dxa"/>
          </w:tcPr>
          <w:p w14:paraId="2D29B966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86A44" w:rsidRPr="00275AEC" w14:paraId="55A01639" w14:textId="77777777" w:rsidTr="00275AEC">
        <w:tc>
          <w:tcPr>
            <w:tcW w:w="6979" w:type="dxa"/>
          </w:tcPr>
          <w:p w14:paraId="6C68D6BF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7" w:type="dxa"/>
          </w:tcPr>
          <w:p w14:paraId="0D0360AA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86A44" w:rsidRPr="00275AEC" w14:paraId="50DDF62E" w14:textId="77777777" w:rsidTr="00275AEC">
        <w:tc>
          <w:tcPr>
            <w:tcW w:w="6979" w:type="dxa"/>
          </w:tcPr>
          <w:p w14:paraId="798178F2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7" w:type="dxa"/>
          </w:tcPr>
          <w:p w14:paraId="7709DFDC" w14:textId="77777777" w:rsidR="00486A44" w:rsidRPr="00275AEC" w:rsidRDefault="00486A44" w:rsidP="00275AEC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E3A14E8" w14:textId="77777777" w:rsidR="00486A44" w:rsidRPr="00275AEC" w:rsidRDefault="00486A44" w:rsidP="007D76AC">
      <w:pPr>
        <w:rPr>
          <w:rFonts w:asciiTheme="minorHAnsi" w:hAnsiTheme="minorHAnsi" w:cstheme="minorHAnsi"/>
          <w:sz w:val="24"/>
        </w:rPr>
      </w:pPr>
    </w:p>
    <w:sectPr w:rsidR="00486A44" w:rsidRPr="00275AEC" w:rsidSect="000111DD">
      <w:footerReference w:type="default" r:id="rId11"/>
      <w:pgSz w:w="16838" w:h="11906" w:orient="landscape"/>
      <w:pgMar w:top="851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A60F1" w14:textId="77777777" w:rsidR="00AE121B" w:rsidRDefault="00AE121B" w:rsidP="00AD69F8">
      <w:r>
        <w:separator/>
      </w:r>
    </w:p>
  </w:endnote>
  <w:endnote w:type="continuationSeparator" w:id="0">
    <w:p w14:paraId="658F4A5D" w14:textId="77777777" w:rsidR="00AE121B" w:rsidRDefault="00AE121B" w:rsidP="00AD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B13E" w14:textId="48DE79E1" w:rsidR="00AD69F8" w:rsidRPr="002966FA" w:rsidRDefault="007A025D" w:rsidP="002966FA">
    <w:pPr>
      <w:pStyle w:val="Footer"/>
      <w:jc w:val="right"/>
      <w:rPr>
        <w:rFonts w:asciiTheme="minorHAnsi" w:hAnsiTheme="minorHAnsi"/>
      </w:rPr>
    </w:pPr>
    <w:r w:rsidRPr="002966FA">
      <w:rPr>
        <w:rFonts w:asciiTheme="minorHAnsi" w:hAnsiTheme="minorHAnsi"/>
      </w:rPr>
      <w:t>Victorian Curriculum: Languages</w:t>
    </w:r>
    <w:r w:rsidR="002966FA" w:rsidRPr="002966FA">
      <w:rPr>
        <w:rFonts w:asciiTheme="minorHAnsi" w:hAnsiTheme="minorHAnsi"/>
      </w:rPr>
      <w:t>,</w:t>
    </w:r>
    <w:r w:rsidRPr="002966FA">
      <w:rPr>
        <w:rFonts w:asciiTheme="minorHAnsi" w:hAnsiTheme="minorHAnsi"/>
      </w:rPr>
      <w:t xml:space="preserve"> Unit of Work Planner</w:t>
    </w:r>
    <w:r w:rsidR="003061A4">
      <w:rPr>
        <w:rFonts w:asciiTheme="minorHAnsi" w:hAnsiTheme="minorHAnsi"/>
      </w:rPr>
      <w:t xml:space="preserve"> 2025</w:t>
    </w:r>
    <w:r w:rsidRPr="002966FA">
      <w:rPr>
        <w:rFonts w:asciiTheme="minorHAnsi" w:hAnsiTheme="minorHAnsi"/>
      </w:rPr>
      <w:t xml:space="preserve"> – Page </w:t>
    </w:r>
    <w:r w:rsidRPr="002966FA">
      <w:rPr>
        <w:rFonts w:asciiTheme="minorHAnsi" w:hAnsiTheme="minorHAnsi"/>
      </w:rPr>
      <w:fldChar w:fldCharType="begin"/>
    </w:r>
    <w:r w:rsidRPr="002966FA">
      <w:rPr>
        <w:rFonts w:asciiTheme="minorHAnsi" w:hAnsiTheme="minorHAnsi"/>
      </w:rPr>
      <w:instrText xml:space="preserve"> PAGE   \* MERGEFORMAT </w:instrText>
    </w:r>
    <w:r w:rsidRPr="002966FA">
      <w:rPr>
        <w:rFonts w:asciiTheme="minorHAnsi" w:hAnsiTheme="minorHAnsi"/>
      </w:rPr>
      <w:fldChar w:fldCharType="separate"/>
    </w:r>
    <w:r w:rsidR="00E62D6C">
      <w:rPr>
        <w:rFonts w:asciiTheme="minorHAnsi" w:hAnsiTheme="minorHAnsi"/>
        <w:noProof/>
      </w:rPr>
      <w:t>1</w:t>
    </w:r>
    <w:r w:rsidRPr="002966FA">
      <w:rPr>
        <w:rFonts w:asciiTheme="minorHAnsi" w:hAnsiTheme="minorHAnsi"/>
      </w:rPr>
      <w:fldChar w:fldCharType="end"/>
    </w:r>
    <w:r w:rsidRPr="002966FA">
      <w:rPr>
        <w:rFonts w:asciiTheme="minorHAnsi" w:hAnsi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422CA" w14:textId="77777777" w:rsidR="00AE121B" w:rsidRDefault="00AE121B" w:rsidP="00AD69F8">
      <w:r>
        <w:separator/>
      </w:r>
    </w:p>
  </w:footnote>
  <w:footnote w:type="continuationSeparator" w:id="0">
    <w:p w14:paraId="047CFD77" w14:textId="77777777" w:rsidR="00AE121B" w:rsidRDefault="00AE121B" w:rsidP="00AD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191C"/>
    <w:multiLevelType w:val="hybridMultilevel"/>
    <w:tmpl w:val="E3166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3EFE"/>
    <w:multiLevelType w:val="hybridMultilevel"/>
    <w:tmpl w:val="B372B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970F6"/>
    <w:multiLevelType w:val="hybridMultilevel"/>
    <w:tmpl w:val="B32E5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5248"/>
    <w:multiLevelType w:val="hybridMultilevel"/>
    <w:tmpl w:val="3C0E6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15E"/>
    <w:multiLevelType w:val="hybridMultilevel"/>
    <w:tmpl w:val="2CD09910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268317DA"/>
    <w:multiLevelType w:val="hybridMultilevel"/>
    <w:tmpl w:val="5D8E71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17B0A"/>
    <w:multiLevelType w:val="hybridMultilevel"/>
    <w:tmpl w:val="059CB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359F1"/>
    <w:multiLevelType w:val="hybridMultilevel"/>
    <w:tmpl w:val="EF7C2CEE"/>
    <w:lvl w:ilvl="0" w:tplc="63262510">
      <w:start w:val="1"/>
      <w:numFmt w:val="bullet"/>
      <w:pStyle w:val="Style4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56DDB"/>
    <w:multiLevelType w:val="hybridMultilevel"/>
    <w:tmpl w:val="70DAD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57547"/>
    <w:multiLevelType w:val="hybridMultilevel"/>
    <w:tmpl w:val="D0CE0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84455"/>
    <w:multiLevelType w:val="hybridMultilevel"/>
    <w:tmpl w:val="8D56C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C1E38"/>
    <w:multiLevelType w:val="hybridMultilevel"/>
    <w:tmpl w:val="152EF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20EC6"/>
    <w:multiLevelType w:val="hybridMultilevel"/>
    <w:tmpl w:val="DE60A0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E2A12"/>
    <w:multiLevelType w:val="multilevel"/>
    <w:tmpl w:val="5C98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6E1E76"/>
    <w:multiLevelType w:val="hybridMultilevel"/>
    <w:tmpl w:val="B8C4C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96296"/>
    <w:multiLevelType w:val="hybridMultilevel"/>
    <w:tmpl w:val="3EC228FE"/>
    <w:lvl w:ilvl="0" w:tplc="099CE880">
      <w:start w:val="2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26B00"/>
    <w:multiLevelType w:val="hybridMultilevel"/>
    <w:tmpl w:val="52225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F646B"/>
    <w:multiLevelType w:val="hybridMultilevel"/>
    <w:tmpl w:val="8E664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B7139"/>
    <w:multiLevelType w:val="multilevel"/>
    <w:tmpl w:val="D66EC88A"/>
    <w:lvl w:ilvl="0">
      <w:start w:val="1"/>
      <w:numFmt w:val="bullet"/>
      <w:pStyle w:val="Style2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32031"/>
    <w:multiLevelType w:val="hybridMultilevel"/>
    <w:tmpl w:val="15362984"/>
    <w:lvl w:ilvl="0" w:tplc="FC48F3F0">
      <w:start w:val="3"/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90"/>
    <w:multiLevelType w:val="hybridMultilevel"/>
    <w:tmpl w:val="1E6A2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9082D"/>
    <w:multiLevelType w:val="hybridMultilevel"/>
    <w:tmpl w:val="B2F27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32112"/>
    <w:multiLevelType w:val="hybridMultilevel"/>
    <w:tmpl w:val="ED8EE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C6E5C"/>
    <w:multiLevelType w:val="hybridMultilevel"/>
    <w:tmpl w:val="37843A28"/>
    <w:lvl w:ilvl="0" w:tplc="796CA726">
      <w:start w:val="1"/>
      <w:numFmt w:val="decimal"/>
      <w:pStyle w:val="BodyList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831497">
    <w:abstractNumId w:val="7"/>
  </w:num>
  <w:num w:numId="2" w16cid:durableId="1663502915">
    <w:abstractNumId w:val="20"/>
  </w:num>
  <w:num w:numId="3" w16cid:durableId="1074473648">
    <w:abstractNumId w:val="15"/>
  </w:num>
  <w:num w:numId="4" w16cid:durableId="510335977">
    <w:abstractNumId w:val="18"/>
    <w:lvlOverride w:ilvl="0">
      <w:lvl w:ilvl="0">
        <w:start w:val="1"/>
        <w:numFmt w:val="bullet"/>
        <w:pStyle w:val="Style2"/>
        <w:lvlText w:val=""/>
        <w:lvlJc w:val="left"/>
        <w:pPr>
          <w:ind w:left="360" w:hanging="360"/>
        </w:pPr>
        <w:rPr>
          <w:rFonts w:ascii="Wingdings" w:hAnsi="Wingdings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5" w16cid:durableId="1389110488">
    <w:abstractNumId w:val="9"/>
  </w:num>
  <w:num w:numId="6" w16cid:durableId="1358503552">
    <w:abstractNumId w:val="10"/>
  </w:num>
  <w:num w:numId="7" w16cid:durableId="1259751395">
    <w:abstractNumId w:val="23"/>
  </w:num>
  <w:num w:numId="8" w16cid:durableId="1098521368">
    <w:abstractNumId w:val="23"/>
    <w:lvlOverride w:ilvl="0">
      <w:startOverride w:val="1"/>
    </w:lvlOverride>
  </w:num>
  <w:num w:numId="9" w16cid:durableId="1231884217">
    <w:abstractNumId w:val="23"/>
    <w:lvlOverride w:ilvl="0">
      <w:startOverride w:val="1"/>
    </w:lvlOverride>
  </w:num>
  <w:num w:numId="10" w16cid:durableId="2007400183">
    <w:abstractNumId w:val="23"/>
    <w:lvlOverride w:ilvl="0">
      <w:startOverride w:val="1"/>
    </w:lvlOverride>
  </w:num>
  <w:num w:numId="11" w16cid:durableId="843518289">
    <w:abstractNumId w:val="0"/>
  </w:num>
  <w:num w:numId="12" w16cid:durableId="1348944073">
    <w:abstractNumId w:val="14"/>
  </w:num>
  <w:num w:numId="13" w16cid:durableId="1520965232">
    <w:abstractNumId w:val="22"/>
  </w:num>
  <w:num w:numId="14" w16cid:durableId="29038887">
    <w:abstractNumId w:val="21"/>
  </w:num>
  <w:num w:numId="15" w16cid:durableId="1287084010">
    <w:abstractNumId w:val="6"/>
  </w:num>
  <w:num w:numId="16" w16cid:durableId="1657223884">
    <w:abstractNumId w:val="3"/>
  </w:num>
  <w:num w:numId="17" w16cid:durableId="1514150063">
    <w:abstractNumId w:val="13"/>
  </w:num>
  <w:num w:numId="18" w16cid:durableId="1844011610">
    <w:abstractNumId w:val="1"/>
  </w:num>
  <w:num w:numId="19" w16cid:durableId="869301353">
    <w:abstractNumId w:val="17"/>
  </w:num>
  <w:num w:numId="20" w16cid:durableId="2086829898">
    <w:abstractNumId w:val="16"/>
  </w:num>
  <w:num w:numId="21" w16cid:durableId="1883322224">
    <w:abstractNumId w:val="8"/>
  </w:num>
  <w:num w:numId="22" w16cid:durableId="2125729409">
    <w:abstractNumId w:val="2"/>
  </w:num>
  <w:num w:numId="23" w16cid:durableId="193422620">
    <w:abstractNumId w:val="5"/>
  </w:num>
  <w:num w:numId="24" w16cid:durableId="1971858763">
    <w:abstractNumId w:val="12"/>
  </w:num>
  <w:num w:numId="25" w16cid:durableId="2098091881">
    <w:abstractNumId w:val="4"/>
  </w:num>
  <w:num w:numId="26" w16cid:durableId="1611158151">
    <w:abstractNumId w:val="11"/>
  </w:num>
  <w:num w:numId="27" w16cid:durableId="20916553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B3"/>
    <w:rsid w:val="00001511"/>
    <w:rsid w:val="00004418"/>
    <w:rsid w:val="0000677E"/>
    <w:rsid w:val="000111DD"/>
    <w:rsid w:val="000207E3"/>
    <w:rsid w:val="0002138A"/>
    <w:rsid w:val="0002260C"/>
    <w:rsid w:val="00025B83"/>
    <w:rsid w:val="00041FEC"/>
    <w:rsid w:val="00043CD7"/>
    <w:rsid w:val="00051ED1"/>
    <w:rsid w:val="00052139"/>
    <w:rsid w:val="00053216"/>
    <w:rsid w:val="00061520"/>
    <w:rsid w:val="00062656"/>
    <w:rsid w:val="000638F0"/>
    <w:rsid w:val="000640A6"/>
    <w:rsid w:val="00087174"/>
    <w:rsid w:val="000918E2"/>
    <w:rsid w:val="00091E01"/>
    <w:rsid w:val="000A128F"/>
    <w:rsid w:val="000A3760"/>
    <w:rsid w:val="000A3DC0"/>
    <w:rsid w:val="000B1700"/>
    <w:rsid w:val="000B2F24"/>
    <w:rsid w:val="000B4889"/>
    <w:rsid w:val="000B5582"/>
    <w:rsid w:val="000B62D6"/>
    <w:rsid w:val="000B7DAF"/>
    <w:rsid w:val="000C7353"/>
    <w:rsid w:val="000D2E45"/>
    <w:rsid w:val="000D79C6"/>
    <w:rsid w:val="000E5BAF"/>
    <w:rsid w:val="000F1076"/>
    <w:rsid w:val="00101B7B"/>
    <w:rsid w:val="00101BF6"/>
    <w:rsid w:val="0010204A"/>
    <w:rsid w:val="00103549"/>
    <w:rsid w:val="00105B22"/>
    <w:rsid w:val="00112BBB"/>
    <w:rsid w:val="00120E59"/>
    <w:rsid w:val="00122A08"/>
    <w:rsid w:val="00124E7F"/>
    <w:rsid w:val="00126569"/>
    <w:rsid w:val="0013126E"/>
    <w:rsid w:val="001333E5"/>
    <w:rsid w:val="00134479"/>
    <w:rsid w:val="00137302"/>
    <w:rsid w:val="0013746A"/>
    <w:rsid w:val="00143CCC"/>
    <w:rsid w:val="00144B3C"/>
    <w:rsid w:val="001450C7"/>
    <w:rsid w:val="001463C5"/>
    <w:rsid w:val="0014672E"/>
    <w:rsid w:val="001467F1"/>
    <w:rsid w:val="001568D3"/>
    <w:rsid w:val="00156E68"/>
    <w:rsid w:val="001571ED"/>
    <w:rsid w:val="001610D3"/>
    <w:rsid w:val="00163079"/>
    <w:rsid w:val="00164788"/>
    <w:rsid w:val="001651DE"/>
    <w:rsid w:val="0017550F"/>
    <w:rsid w:val="0017762D"/>
    <w:rsid w:val="00185CA9"/>
    <w:rsid w:val="00186306"/>
    <w:rsid w:val="00186588"/>
    <w:rsid w:val="00195D3F"/>
    <w:rsid w:val="001A1FC7"/>
    <w:rsid w:val="001C35C5"/>
    <w:rsid w:val="001D12E7"/>
    <w:rsid w:val="001D23D3"/>
    <w:rsid w:val="001D4FEB"/>
    <w:rsid w:val="001D7BCB"/>
    <w:rsid w:val="001E1563"/>
    <w:rsid w:val="001E4EB1"/>
    <w:rsid w:val="001E6CA0"/>
    <w:rsid w:val="001F0502"/>
    <w:rsid w:val="001F1B5E"/>
    <w:rsid w:val="002002F8"/>
    <w:rsid w:val="00214897"/>
    <w:rsid w:val="00216E24"/>
    <w:rsid w:val="00231217"/>
    <w:rsid w:val="00245C03"/>
    <w:rsid w:val="00252683"/>
    <w:rsid w:val="002563CD"/>
    <w:rsid w:val="002666B4"/>
    <w:rsid w:val="00267AB3"/>
    <w:rsid w:val="00275AEC"/>
    <w:rsid w:val="00280D0F"/>
    <w:rsid w:val="00280F49"/>
    <w:rsid w:val="002934E8"/>
    <w:rsid w:val="00293BE0"/>
    <w:rsid w:val="00295335"/>
    <w:rsid w:val="002966FA"/>
    <w:rsid w:val="00296A15"/>
    <w:rsid w:val="00296B34"/>
    <w:rsid w:val="002A45E2"/>
    <w:rsid w:val="002A4E1D"/>
    <w:rsid w:val="002A5622"/>
    <w:rsid w:val="002C2C87"/>
    <w:rsid w:val="002D0527"/>
    <w:rsid w:val="002D2887"/>
    <w:rsid w:val="002D36FD"/>
    <w:rsid w:val="002D6069"/>
    <w:rsid w:val="002D7E12"/>
    <w:rsid w:val="002E0E09"/>
    <w:rsid w:val="002E173C"/>
    <w:rsid w:val="002E699C"/>
    <w:rsid w:val="002E7128"/>
    <w:rsid w:val="002F10ED"/>
    <w:rsid w:val="002F6BA5"/>
    <w:rsid w:val="003036C6"/>
    <w:rsid w:val="003061A4"/>
    <w:rsid w:val="00307D27"/>
    <w:rsid w:val="00315DE2"/>
    <w:rsid w:val="003205F3"/>
    <w:rsid w:val="00336E93"/>
    <w:rsid w:val="003378DB"/>
    <w:rsid w:val="00340498"/>
    <w:rsid w:val="00344007"/>
    <w:rsid w:val="003454A9"/>
    <w:rsid w:val="0034788C"/>
    <w:rsid w:val="00350A7B"/>
    <w:rsid w:val="00356E21"/>
    <w:rsid w:val="00360BBA"/>
    <w:rsid w:val="00363458"/>
    <w:rsid w:val="00370322"/>
    <w:rsid w:val="003705E7"/>
    <w:rsid w:val="003748AD"/>
    <w:rsid w:val="003755D5"/>
    <w:rsid w:val="00377D6F"/>
    <w:rsid w:val="00380EC3"/>
    <w:rsid w:val="003837AC"/>
    <w:rsid w:val="003859E0"/>
    <w:rsid w:val="00387F64"/>
    <w:rsid w:val="00392827"/>
    <w:rsid w:val="00393719"/>
    <w:rsid w:val="003A2B50"/>
    <w:rsid w:val="003A3654"/>
    <w:rsid w:val="003A39AA"/>
    <w:rsid w:val="003B6232"/>
    <w:rsid w:val="003C1EC4"/>
    <w:rsid w:val="003C4C92"/>
    <w:rsid w:val="003D428B"/>
    <w:rsid w:val="003E2DB0"/>
    <w:rsid w:val="003E305F"/>
    <w:rsid w:val="003E3F9F"/>
    <w:rsid w:val="003F4483"/>
    <w:rsid w:val="0040032E"/>
    <w:rsid w:val="004035DC"/>
    <w:rsid w:val="004119EE"/>
    <w:rsid w:val="0041296B"/>
    <w:rsid w:val="00413B7F"/>
    <w:rsid w:val="004224E1"/>
    <w:rsid w:val="0043221A"/>
    <w:rsid w:val="00432D75"/>
    <w:rsid w:val="004428DE"/>
    <w:rsid w:val="00446463"/>
    <w:rsid w:val="00446517"/>
    <w:rsid w:val="00446BA4"/>
    <w:rsid w:val="004478C1"/>
    <w:rsid w:val="00447E91"/>
    <w:rsid w:val="00450BE9"/>
    <w:rsid w:val="0045238E"/>
    <w:rsid w:val="0045544E"/>
    <w:rsid w:val="00456059"/>
    <w:rsid w:val="00457266"/>
    <w:rsid w:val="00457363"/>
    <w:rsid w:val="00462005"/>
    <w:rsid w:val="00462756"/>
    <w:rsid w:val="00462D19"/>
    <w:rsid w:val="004706DB"/>
    <w:rsid w:val="004863A9"/>
    <w:rsid w:val="00486A44"/>
    <w:rsid w:val="004A2AA5"/>
    <w:rsid w:val="004A694F"/>
    <w:rsid w:val="004B6EA9"/>
    <w:rsid w:val="004B751E"/>
    <w:rsid w:val="004B7DC6"/>
    <w:rsid w:val="004C41FD"/>
    <w:rsid w:val="004D06BD"/>
    <w:rsid w:val="004E0254"/>
    <w:rsid w:val="004E12E9"/>
    <w:rsid w:val="004E4E7C"/>
    <w:rsid w:val="00500594"/>
    <w:rsid w:val="00501CA4"/>
    <w:rsid w:val="0050251A"/>
    <w:rsid w:val="0050327D"/>
    <w:rsid w:val="00504086"/>
    <w:rsid w:val="00504BB2"/>
    <w:rsid w:val="00507150"/>
    <w:rsid w:val="005216CC"/>
    <w:rsid w:val="00522EBC"/>
    <w:rsid w:val="00524728"/>
    <w:rsid w:val="00526BB1"/>
    <w:rsid w:val="005320E0"/>
    <w:rsid w:val="005346D8"/>
    <w:rsid w:val="005377FE"/>
    <w:rsid w:val="00542747"/>
    <w:rsid w:val="00544C37"/>
    <w:rsid w:val="00547B39"/>
    <w:rsid w:val="00551BFD"/>
    <w:rsid w:val="0055490C"/>
    <w:rsid w:val="00564B78"/>
    <w:rsid w:val="005675A8"/>
    <w:rsid w:val="005901ED"/>
    <w:rsid w:val="00590C70"/>
    <w:rsid w:val="005945FE"/>
    <w:rsid w:val="005A0176"/>
    <w:rsid w:val="005A1E9C"/>
    <w:rsid w:val="005B3023"/>
    <w:rsid w:val="005B38E2"/>
    <w:rsid w:val="005B74B3"/>
    <w:rsid w:val="005C0364"/>
    <w:rsid w:val="005C7B4F"/>
    <w:rsid w:val="005D0AD5"/>
    <w:rsid w:val="005D1B6C"/>
    <w:rsid w:val="005D5495"/>
    <w:rsid w:val="005E0490"/>
    <w:rsid w:val="005E2407"/>
    <w:rsid w:val="005F3028"/>
    <w:rsid w:val="005F4060"/>
    <w:rsid w:val="005F4A02"/>
    <w:rsid w:val="005F6F07"/>
    <w:rsid w:val="0060359B"/>
    <w:rsid w:val="006050C7"/>
    <w:rsid w:val="0060682B"/>
    <w:rsid w:val="00616D05"/>
    <w:rsid w:val="00622E79"/>
    <w:rsid w:val="00624B23"/>
    <w:rsid w:val="0063091A"/>
    <w:rsid w:val="006318DE"/>
    <w:rsid w:val="00635DE2"/>
    <w:rsid w:val="006360BF"/>
    <w:rsid w:val="00641118"/>
    <w:rsid w:val="00641835"/>
    <w:rsid w:val="00645054"/>
    <w:rsid w:val="00650C9C"/>
    <w:rsid w:val="00652165"/>
    <w:rsid w:val="006537AE"/>
    <w:rsid w:val="0065520A"/>
    <w:rsid w:val="00663070"/>
    <w:rsid w:val="00664F2C"/>
    <w:rsid w:val="0067466F"/>
    <w:rsid w:val="00680D9F"/>
    <w:rsid w:val="00680FD3"/>
    <w:rsid w:val="00681BAA"/>
    <w:rsid w:val="00681EE9"/>
    <w:rsid w:val="00695E67"/>
    <w:rsid w:val="006965B1"/>
    <w:rsid w:val="006B42FD"/>
    <w:rsid w:val="006B5FFD"/>
    <w:rsid w:val="006B755F"/>
    <w:rsid w:val="006C49CA"/>
    <w:rsid w:val="006D1F98"/>
    <w:rsid w:val="006D669A"/>
    <w:rsid w:val="006D7C77"/>
    <w:rsid w:val="006E5BFF"/>
    <w:rsid w:val="00700F5B"/>
    <w:rsid w:val="0070257D"/>
    <w:rsid w:val="007112F0"/>
    <w:rsid w:val="00715275"/>
    <w:rsid w:val="00716D0E"/>
    <w:rsid w:val="0072161F"/>
    <w:rsid w:val="00734C63"/>
    <w:rsid w:val="007521BC"/>
    <w:rsid w:val="00754423"/>
    <w:rsid w:val="007563A2"/>
    <w:rsid w:val="007637FB"/>
    <w:rsid w:val="00763A1D"/>
    <w:rsid w:val="007654D3"/>
    <w:rsid w:val="00766DC3"/>
    <w:rsid w:val="007706AA"/>
    <w:rsid w:val="00774AA8"/>
    <w:rsid w:val="00775047"/>
    <w:rsid w:val="007775B9"/>
    <w:rsid w:val="007856DC"/>
    <w:rsid w:val="00794C6B"/>
    <w:rsid w:val="00795E6E"/>
    <w:rsid w:val="007961D1"/>
    <w:rsid w:val="007A025D"/>
    <w:rsid w:val="007A066E"/>
    <w:rsid w:val="007A1F83"/>
    <w:rsid w:val="007A2D29"/>
    <w:rsid w:val="007A2F59"/>
    <w:rsid w:val="007A50AF"/>
    <w:rsid w:val="007A52D7"/>
    <w:rsid w:val="007B587B"/>
    <w:rsid w:val="007C224A"/>
    <w:rsid w:val="007C3953"/>
    <w:rsid w:val="007C5C72"/>
    <w:rsid w:val="007D066B"/>
    <w:rsid w:val="007D76AC"/>
    <w:rsid w:val="007E037F"/>
    <w:rsid w:val="007E5A18"/>
    <w:rsid w:val="007F0283"/>
    <w:rsid w:val="007F2488"/>
    <w:rsid w:val="008041AB"/>
    <w:rsid w:val="00805796"/>
    <w:rsid w:val="0081361C"/>
    <w:rsid w:val="00815283"/>
    <w:rsid w:val="00816295"/>
    <w:rsid w:val="00820C06"/>
    <w:rsid w:val="008230EA"/>
    <w:rsid w:val="008246DB"/>
    <w:rsid w:val="00825A86"/>
    <w:rsid w:val="00827E42"/>
    <w:rsid w:val="00835E95"/>
    <w:rsid w:val="00836C1A"/>
    <w:rsid w:val="0084116D"/>
    <w:rsid w:val="0084591C"/>
    <w:rsid w:val="00845960"/>
    <w:rsid w:val="008513A1"/>
    <w:rsid w:val="008549AB"/>
    <w:rsid w:val="008619B7"/>
    <w:rsid w:val="00862075"/>
    <w:rsid w:val="008726F7"/>
    <w:rsid w:val="00876C51"/>
    <w:rsid w:val="008854AD"/>
    <w:rsid w:val="008912B4"/>
    <w:rsid w:val="008A0564"/>
    <w:rsid w:val="008A4392"/>
    <w:rsid w:val="008A6031"/>
    <w:rsid w:val="008A63B3"/>
    <w:rsid w:val="008A6FE6"/>
    <w:rsid w:val="008A7A81"/>
    <w:rsid w:val="008B7262"/>
    <w:rsid w:val="008C2C06"/>
    <w:rsid w:val="008D179D"/>
    <w:rsid w:val="008D5AB9"/>
    <w:rsid w:val="008E6658"/>
    <w:rsid w:val="008E6E1D"/>
    <w:rsid w:val="008E7C7B"/>
    <w:rsid w:val="00901CD6"/>
    <w:rsid w:val="009027F8"/>
    <w:rsid w:val="009146A6"/>
    <w:rsid w:val="00916FE8"/>
    <w:rsid w:val="009175AB"/>
    <w:rsid w:val="009214B7"/>
    <w:rsid w:val="00921C12"/>
    <w:rsid w:val="009330F8"/>
    <w:rsid w:val="0093603B"/>
    <w:rsid w:val="00941ADE"/>
    <w:rsid w:val="00944547"/>
    <w:rsid w:val="00944BFC"/>
    <w:rsid w:val="00946FC2"/>
    <w:rsid w:val="00951F59"/>
    <w:rsid w:val="0095485C"/>
    <w:rsid w:val="00962204"/>
    <w:rsid w:val="00963BB1"/>
    <w:rsid w:val="00967363"/>
    <w:rsid w:val="009725B8"/>
    <w:rsid w:val="00975020"/>
    <w:rsid w:val="00976EF6"/>
    <w:rsid w:val="00977324"/>
    <w:rsid w:val="00982F1E"/>
    <w:rsid w:val="009856E1"/>
    <w:rsid w:val="00987686"/>
    <w:rsid w:val="0098777F"/>
    <w:rsid w:val="00987B41"/>
    <w:rsid w:val="00990067"/>
    <w:rsid w:val="00990D7D"/>
    <w:rsid w:val="0099559D"/>
    <w:rsid w:val="009965D9"/>
    <w:rsid w:val="009970A9"/>
    <w:rsid w:val="0099720C"/>
    <w:rsid w:val="00997513"/>
    <w:rsid w:val="009A19F7"/>
    <w:rsid w:val="009A45B3"/>
    <w:rsid w:val="009A4EF3"/>
    <w:rsid w:val="009B1A69"/>
    <w:rsid w:val="009B3FF6"/>
    <w:rsid w:val="009B46CD"/>
    <w:rsid w:val="009C0082"/>
    <w:rsid w:val="009C10B4"/>
    <w:rsid w:val="009C2493"/>
    <w:rsid w:val="009D0D1C"/>
    <w:rsid w:val="009E293C"/>
    <w:rsid w:val="009E47AE"/>
    <w:rsid w:val="009E569C"/>
    <w:rsid w:val="009E781A"/>
    <w:rsid w:val="009F0A97"/>
    <w:rsid w:val="009F6692"/>
    <w:rsid w:val="009F7B15"/>
    <w:rsid w:val="00A00310"/>
    <w:rsid w:val="00A0150E"/>
    <w:rsid w:val="00A064FB"/>
    <w:rsid w:val="00A073C8"/>
    <w:rsid w:val="00A118F9"/>
    <w:rsid w:val="00A1309C"/>
    <w:rsid w:val="00A33064"/>
    <w:rsid w:val="00A41121"/>
    <w:rsid w:val="00A556C8"/>
    <w:rsid w:val="00A63224"/>
    <w:rsid w:val="00A76258"/>
    <w:rsid w:val="00A7776C"/>
    <w:rsid w:val="00A82212"/>
    <w:rsid w:val="00A85782"/>
    <w:rsid w:val="00A9009F"/>
    <w:rsid w:val="00A913B4"/>
    <w:rsid w:val="00A967EB"/>
    <w:rsid w:val="00AC12B3"/>
    <w:rsid w:val="00AC3F1E"/>
    <w:rsid w:val="00AC5607"/>
    <w:rsid w:val="00AD0789"/>
    <w:rsid w:val="00AD0D3E"/>
    <w:rsid w:val="00AD22CA"/>
    <w:rsid w:val="00AD3B38"/>
    <w:rsid w:val="00AD49F8"/>
    <w:rsid w:val="00AD695A"/>
    <w:rsid w:val="00AD69F8"/>
    <w:rsid w:val="00AD7B0B"/>
    <w:rsid w:val="00AE121B"/>
    <w:rsid w:val="00AE4A81"/>
    <w:rsid w:val="00AF042B"/>
    <w:rsid w:val="00AF36E2"/>
    <w:rsid w:val="00AF43A3"/>
    <w:rsid w:val="00AF7905"/>
    <w:rsid w:val="00AF799F"/>
    <w:rsid w:val="00B06C3C"/>
    <w:rsid w:val="00B22891"/>
    <w:rsid w:val="00B25482"/>
    <w:rsid w:val="00B32787"/>
    <w:rsid w:val="00B4345E"/>
    <w:rsid w:val="00B54B02"/>
    <w:rsid w:val="00B62212"/>
    <w:rsid w:val="00B635BF"/>
    <w:rsid w:val="00B70060"/>
    <w:rsid w:val="00B81E14"/>
    <w:rsid w:val="00B824B0"/>
    <w:rsid w:val="00B85069"/>
    <w:rsid w:val="00B923AF"/>
    <w:rsid w:val="00B95452"/>
    <w:rsid w:val="00B96A0C"/>
    <w:rsid w:val="00BA475A"/>
    <w:rsid w:val="00BA56B0"/>
    <w:rsid w:val="00BA660C"/>
    <w:rsid w:val="00BB1164"/>
    <w:rsid w:val="00BB18CD"/>
    <w:rsid w:val="00BB1F1E"/>
    <w:rsid w:val="00BB4B54"/>
    <w:rsid w:val="00BB4C5F"/>
    <w:rsid w:val="00BC20A7"/>
    <w:rsid w:val="00BD0266"/>
    <w:rsid w:val="00BD182E"/>
    <w:rsid w:val="00BD75C3"/>
    <w:rsid w:val="00BD767E"/>
    <w:rsid w:val="00BE065B"/>
    <w:rsid w:val="00BE4662"/>
    <w:rsid w:val="00BE4A43"/>
    <w:rsid w:val="00BE5455"/>
    <w:rsid w:val="00BE7D6E"/>
    <w:rsid w:val="00BF5F59"/>
    <w:rsid w:val="00C062C8"/>
    <w:rsid w:val="00C06F72"/>
    <w:rsid w:val="00C1200F"/>
    <w:rsid w:val="00C17959"/>
    <w:rsid w:val="00C24738"/>
    <w:rsid w:val="00C35DB4"/>
    <w:rsid w:val="00C36BD9"/>
    <w:rsid w:val="00C378E3"/>
    <w:rsid w:val="00C42FF0"/>
    <w:rsid w:val="00C445E4"/>
    <w:rsid w:val="00C449C2"/>
    <w:rsid w:val="00C4701A"/>
    <w:rsid w:val="00C47121"/>
    <w:rsid w:val="00C507C6"/>
    <w:rsid w:val="00C50C76"/>
    <w:rsid w:val="00C51653"/>
    <w:rsid w:val="00C57115"/>
    <w:rsid w:val="00C6165B"/>
    <w:rsid w:val="00C6760A"/>
    <w:rsid w:val="00C70837"/>
    <w:rsid w:val="00C709C9"/>
    <w:rsid w:val="00C7762C"/>
    <w:rsid w:val="00C808BC"/>
    <w:rsid w:val="00C84FCB"/>
    <w:rsid w:val="00C96E47"/>
    <w:rsid w:val="00CA0CE8"/>
    <w:rsid w:val="00CB0E92"/>
    <w:rsid w:val="00CB1687"/>
    <w:rsid w:val="00CC552C"/>
    <w:rsid w:val="00CC66F5"/>
    <w:rsid w:val="00CD0352"/>
    <w:rsid w:val="00CE62B3"/>
    <w:rsid w:val="00D04147"/>
    <w:rsid w:val="00D06B3D"/>
    <w:rsid w:val="00D1229E"/>
    <w:rsid w:val="00D15DAA"/>
    <w:rsid w:val="00D16E07"/>
    <w:rsid w:val="00D24F89"/>
    <w:rsid w:val="00D257EC"/>
    <w:rsid w:val="00D33CC6"/>
    <w:rsid w:val="00D344B1"/>
    <w:rsid w:val="00D42682"/>
    <w:rsid w:val="00D42A28"/>
    <w:rsid w:val="00D434B6"/>
    <w:rsid w:val="00D50AE9"/>
    <w:rsid w:val="00D52380"/>
    <w:rsid w:val="00D57BA0"/>
    <w:rsid w:val="00D63227"/>
    <w:rsid w:val="00D660D6"/>
    <w:rsid w:val="00D70A16"/>
    <w:rsid w:val="00D75411"/>
    <w:rsid w:val="00D8412E"/>
    <w:rsid w:val="00D84B34"/>
    <w:rsid w:val="00D964A8"/>
    <w:rsid w:val="00DA3459"/>
    <w:rsid w:val="00DA5D72"/>
    <w:rsid w:val="00DC008A"/>
    <w:rsid w:val="00DC4C41"/>
    <w:rsid w:val="00DD09D5"/>
    <w:rsid w:val="00DD36A1"/>
    <w:rsid w:val="00DE7393"/>
    <w:rsid w:val="00DF4FF9"/>
    <w:rsid w:val="00E042B3"/>
    <w:rsid w:val="00E1083F"/>
    <w:rsid w:val="00E14918"/>
    <w:rsid w:val="00E20943"/>
    <w:rsid w:val="00E33011"/>
    <w:rsid w:val="00E43048"/>
    <w:rsid w:val="00E455F5"/>
    <w:rsid w:val="00E51D28"/>
    <w:rsid w:val="00E53138"/>
    <w:rsid w:val="00E538C3"/>
    <w:rsid w:val="00E60FC3"/>
    <w:rsid w:val="00E62D6C"/>
    <w:rsid w:val="00E66F7D"/>
    <w:rsid w:val="00E70327"/>
    <w:rsid w:val="00E80CBF"/>
    <w:rsid w:val="00E81BBE"/>
    <w:rsid w:val="00E82360"/>
    <w:rsid w:val="00E91F8C"/>
    <w:rsid w:val="00EA08F6"/>
    <w:rsid w:val="00EA3323"/>
    <w:rsid w:val="00EA504D"/>
    <w:rsid w:val="00EB4E5D"/>
    <w:rsid w:val="00EC41B6"/>
    <w:rsid w:val="00EC54CC"/>
    <w:rsid w:val="00ED1E47"/>
    <w:rsid w:val="00ED4926"/>
    <w:rsid w:val="00EF01FF"/>
    <w:rsid w:val="00EF3F4C"/>
    <w:rsid w:val="00F0321C"/>
    <w:rsid w:val="00F0730A"/>
    <w:rsid w:val="00F116AA"/>
    <w:rsid w:val="00F14406"/>
    <w:rsid w:val="00F166D0"/>
    <w:rsid w:val="00F17E01"/>
    <w:rsid w:val="00F23D62"/>
    <w:rsid w:val="00F26891"/>
    <w:rsid w:val="00F40BBC"/>
    <w:rsid w:val="00F442AD"/>
    <w:rsid w:val="00F460F7"/>
    <w:rsid w:val="00F4668D"/>
    <w:rsid w:val="00F47610"/>
    <w:rsid w:val="00F50E41"/>
    <w:rsid w:val="00F57481"/>
    <w:rsid w:val="00F61195"/>
    <w:rsid w:val="00F62124"/>
    <w:rsid w:val="00F62C8B"/>
    <w:rsid w:val="00F677E5"/>
    <w:rsid w:val="00F70079"/>
    <w:rsid w:val="00F756A0"/>
    <w:rsid w:val="00F76D00"/>
    <w:rsid w:val="00F80500"/>
    <w:rsid w:val="00F82325"/>
    <w:rsid w:val="00F833EE"/>
    <w:rsid w:val="00F934EA"/>
    <w:rsid w:val="00FA2DC4"/>
    <w:rsid w:val="00FA3404"/>
    <w:rsid w:val="00FB254D"/>
    <w:rsid w:val="00FB48B7"/>
    <w:rsid w:val="00FC3946"/>
    <w:rsid w:val="00FC6178"/>
    <w:rsid w:val="00FD4B9A"/>
    <w:rsid w:val="00FD5AC3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261CA"/>
  <w15:docId w15:val="{3B2E1EE5-121A-40DE-909E-05354595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12B3"/>
    <w:pPr>
      <w:spacing w:after="0" w:line="240" w:lineRule="auto"/>
    </w:pPr>
    <w:rPr>
      <w:rFonts w:ascii="Arial" w:hAnsi="Arial"/>
      <w:sz w:val="20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2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836C1A"/>
    <w:pPr>
      <w:keepNext w:val="0"/>
      <w:keepLines w:val="0"/>
      <w:tabs>
        <w:tab w:val="right" w:pos="6796"/>
      </w:tabs>
      <w:spacing w:before="0" w:after="60"/>
      <w:outlineLvl w:val="2"/>
    </w:pPr>
    <w:rPr>
      <w:rFonts w:asciiTheme="minorHAnsi" w:eastAsia="MS Mincho" w:hAnsiTheme="minorHAnsi" w:cs="Times New Roman"/>
      <w:caps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2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36C1A"/>
    <w:rPr>
      <w:rFonts w:eastAsia="MS Mincho" w:cs="Times New Roman"/>
      <w:b/>
      <w:bCs/>
      <w:caps/>
      <w:color w:val="365F91" w:themeColor="accent1" w:themeShade="BF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2B3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en-US" w:eastAsia="en-US"/>
    </w:rPr>
  </w:style>
  <w:style w:type="paragraph" w:customStyle="1" w:styleId="Body">
    <w:name w:val="Body"/>
    <w:basedOn w:val="Normal"/>
    <w:qFormat/>
    <w:rsid w:val="00836C1A"/>
    <w:pPr>
      <w:spacing w:line="180" w:lineRule="atLeast"/>
    </w:pPr>
    <w:rPr>
      <w:rFonts w:asciiTheme="minorHAnsi" w:eastAsia="MS Mincho" w:hAnsiTheme="minorHAnsi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leGrid">
    <w:name w:val="Table Grid"/>
    <w:basedOn w:val="TableNormal"/>
    <w:uiPriority w:val="59"/>
    <w:rsid w:val="00AC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35DE2"/>
    <w:pPr>
      <w:spacing w:after="360"/>
      <w:contextualSpacing/>
    </w:pPr>
    <w:rPr>
      <w:rFonts w:ascii="Trebuchet MS" w:eastAsiaTheme="majorEastAsia" w:hAnsi="Trebuchet MS" w:cstheme="majorBidi"/>
      <w:b/>
      <w:caps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DE2"/>
    <w:rPr>
      <w:rFonts w:ascii="Trebuchet MS" w:eastAsiaTheme="majorEastAsia" w:hAnsi="Trebuchet MS" w:cstheme="majorBidi"/>
      <w:b/>
      <w:caps/>
      <w:color w:val="000000" w:themeColor="text1"/>
      <w:spacing w:val="-10"/>
      <w:kern w:val="28"/>
      <w:sz w:val="56"/>
      <w:szCs w:val="5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35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Style4">
    <w:name w:val="Style4"/>
    <w:basedOn w:val="Body"/>
    <w:qFormat/>
    <w:rsid w:val="002A5622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7C39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ja-JP"/>
    </w:rPr>
  </w:style>
  <w:style w:type="character" w:customStyle="1" w:styleId="apple-converted-space">
    <w:name w:val="apple-converted-space"/>
    <w:basedOn w:val="DefaultParagraphFont"/>
    <w:rsid w:val="007C3953"/>
  </w:style>
  <w:style w:type="character" w:styleId="Hyperlink">
    <w:name w:val="Hyperlink"/>
    <w:basedOn w:val="DefaultParagraphFont"/>
    <w:uiPriority w:val="99"/>
    <w:unhideWhenUsed/>
    <w:rsid w:val="00B81E14"/>
    <w:rPr>
      <w:color w:val="4779E6"/>
      <w:u w:val="single"/>
    </w:rPr>
  </w:style>
  <w:style w:type="character" w:styleId="Emphasis">
    <w:name w:val="Emphasis"/>
    <w:basedOn w:val="DefaultParagraphFont"/>
    <w:uiPriority w:val="20"/>
    <w:qFormat/>
    <w:rsid w:val="007C3953"/>
    <w:rPr>
      <w:i/>
      <w:iCs/>
    </w:rPr>
  </w:style>
  <w:style w:type="paragraph" w:customStyle="1" w:styleId="Style3">
    <w:name w:val="Style3"/>
    <w:basedOn w:val="Body"/>
    <w:rsid w:val="00D50AE9"/>
    <w:pPr>
      <w:ind w:left="567" w:hanging="567"/>
    </w:pPr>
  </w:style>
  <w:style w:type="paragraph" w:customStyle="1" w:styleId="Style2">
    <w:name w:val="Style2"/>
    <w:basedOn w:val="Normal"/>
    <w:qFormat/>
    <w:rsid w:val="008B7262"/>
    <w:pPr>
      <w:numPr>
        <w:numId w:val="4"/>
      </w:numPr>
      <w:tabs>
        <w:tab w:val="left" w:pos="425"/>
        <w:tab w:val="left" w:pos="709"/>
      </w:tabs>
      <w:spacing w:before="120" w:after="120"/>
      <w:ind w:right="-292"/>
    </w:pPr>
    <w:rPr>
      <w:rFonts w:eastAsia="Calibri"/>
      <w:lang w:eastAsia="en-GB"/>
    </w:rPr>
  </w:style>
  <w:style w:type="paragraph" w:styleId="ListParagraph">
    <w:name w:val="List Paragraph"/>
    <w:basedOn w:val="Normal"/>
    <w:uiPriority w:val="34"/>
    <w:qFormat/>
    <w:rsid w:val="00091E01"/>
    <w:pPr>
      <w:ind w:left="720"/>
      <w:contextualSpacing/>
    </w:pPr>
  </w:style>
  <w:style w:type="paragraph" w:customStyle="1" w:styleId="VCAAtablecondensed">
    <w:name w:val="VCAA table condensed"/>
    <w:qFormat/>
    <w:rsid w:val="006360BF"/>
    <w:pPr>
      <w:spacing w:before="80" w:after="80" w:line="240" w:lineRule="exact"/>
    </w:pPr>
    <w:rPr>
      <w:rFonts w:ascii="Arial Narrow" w:eastAsiaTheme="minorHAnsi" w:hAnsi="Arial Narrow" w:cs="Arial"/>
      <w:lang w:val="en-US" w:eastAsia="en-US"/>
    </w:rPr>
  </w:style>
  <w:style w:type="table" w:customStyle="1" w:styleId="VCAATableClosed">
    <w:name w:val="VCAA Table Closed"/>
    <w:basedOn w:val="TableNormal"/>
    <w:uiPriority w:val="99"/>
    <w:rsid w:val="006360BF"/>
    <w:pPr>
      <w:spacing w:before="40" w:after="0" w:line="240" w:lineRule="auto"/>
    </w:pPr>
    <w:rPr>
      <w:rFonts w:ascii="Arial Narrow" w:eastAsiaTheme="minorHAnsi" w:hAnsi="Arial Narrow"/>
      <w:color w:val="000000" w:themeColor="text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paragraph" w:customStyle="1" w:styleId="VCAAtablecondensedheading">
    <w:name w:val="VCAA table condensed heading"/>
    <w:basedOn w:val="VCAAtablecondensed"/>
    <w:qFormat/>
    <w:rsid w:val="008041AB"/>
    <w:rPr>
      <w:color w:val="000000" w:themeColor="text1"/>
    </w:rPr>
  </w:style>
  <w:style w:type="table" w:customStyle="1" w:styleId="PlainTable11">
    <w:name w:val="Plain Table 11"/>
    <w:basedOn w:val="TableNormal"/>
    <w:uiPriority w:val="41"/>
    <w:rsid w:val="00D841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478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odyList">
    <w:name w:val="Body List"/>
    <w:basedOn w:val="Body"/>
    <w:next w:val="Body"/>
    <w:rsid w:val="00293BE0"/>
    <w:pPr>
      <w:numPr>
        <w:numId w:val="7"/>
      </w:numPr>
      <w:spacing w:after="160"/>
      <w:ind w:left="714" w:hanging="357"/>
    </w:pPr>
  </w:style>
  <w:style w:type="table" w:customStyle="1" w:styleId="GridTable2-Accent61">
    <w:name w:val="Grid Table 2 - Accent 61"/>
    <w:basedOn w:val="TableNormal"/>
    <w:uiPriority w:val="47"/>
    <w:rsid w:val="00E3301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D6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9F8"/>
    <w:rPr>
      <w:rFonts w:ascii="Arial" w:hAnsi="Arial"/>
      <w:sz w:val="2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D6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9F8"/>
    <w:rPr>
      <w:rFonts w:ascii="Arial" w:hAnsi="Arial"/>
      <w:sz w:val="20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9F8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C008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5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1DE"/>
    <w:rPr>
      <w:rFonts w:ascii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1DE"/>
    <w:rPr>
      <w:rFonts w:ascii="Times New Roman" w:hAnsi="Times New Roman" w:cs="Times New Roman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245C03"/>
    <w:pPr>
      <w:spacing w:after="0" w:line="240" w:lineRule="auto"/>
    </w:pPr>
    <w:rPr>
      <w:rFonts w:ascii="Arial" w:hAnsi="Arial"/>
      <w:sz w:val="20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760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653"/>
    <w:rPr>
      <w:rFonts w:ascii="Arial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653"/>
    <w:rPr>
      <w:rFonts w:ascii="Arial" w:hAnsi="Arial" w:cs="Times New Roman"/>
      <w:b/>
      <w:bCs/>
      <w:sz w:val="20"/>
      <w:szCs w:val="20"/>
      <w:lang w:val="en-US" w:eastAsia="en-US"/>
    </w:rPr>
  </w:style>
  <w:style w:type="paragraph" w:customStyle="1" w:styleId="CLSHeading2">
    <w:name w:val="CLS Heading 2"/>
    <w:basedOn w:val="Heading1"/>
    <w:link w:val="CLSHeading2Char"/>
    <w:qFormat/>
    <w:rsid w:val="00F70079"/>
    <w:pPr>
      <w:pBdr>
        <w:top w:val="single" w:sz="4" w:space="1" w:color="A6A6A6" w:themeColor="background1" w:themeShade="A6" w:shadow="1"/>
        <w:left w:val="single" w:sz="4" w:space="4" w:color="A6A6A6" w:themeColor="background1" w:themeShade="A6" w:shadow="1"/>
        <w:bottom w:val="single" w:sz="4" w:space="1" w:color="A6A6A6" w:themeColor="background1" w:themeShade="A6" w:shadow="1"/>
        <w:right w:val="single" w:sz="4" w:space="4" w:color="A6A6A6" w:themeColor="background1" w:themeShade="A6" w:shadow="1"/>
      </w:pBdr>
      <w:shd w:val="clear" w:color="auto" w:fill="D9D9D9" w:themeFill="background1" w:themeFillShade="D9"/>
      <w:spacing w:line="276" w:lineRule="auto"/>
      <w:outlineLvl w:val="1"/>
    </w:pPr>
  </w:style>
  <w:style w:type="character" w:customStyle="1" w:styleId="CLSHeading2Char">
    <w:name w:val="CLS Heading 2 Char"/>
    <w:basedOn w:val="Heading1Char"/>
    <w:link w:val="CLSHeading2"/>
    <w:rsid w:val="00F70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D9D9D9" w:themeFill="background1" w:themeFillShade="D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f10.vcaa.vic.edu.au/learning-areas/languag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C2CB39B4FB64EA0CC838687EE7FDE" ma:contentTypeVersion="14" ma:contentTypeDescription="Create a new document." ma:contentTypeScope="" ma:versionID="94d01ba754c6273bc0b838e36dd910a1">
  <xsd:schema xmlns:xsd="http://www.w3.org/2001/XMLSchema" xmlns:xs="http://www.w3.org/2001/XMLSchema" xmlns:p="http://schemas.microsoft.com/office/2006/metadata/properties" xmlns:ns2="2439309a-eb4c-48e9-a8e2-6450e80f554c" xmlns:ns3="db9cc922-6ef5-4006-ac46-580fb3740605" targetNamespace="http://schemas.microsoft.com/office/2006/metadata/properties" ma:root="true" ma:fieldsID="ad3917b044b3ab816a6a2bd1f3a53ac1" ns2:_="" ns3:_="">
    <xsd:import namespace="2439309a-eb4c-48e9-a8e2-6450e80f554c"/>
    <xsd:import namespace="db9cc922-6ef5-4006-ac46-580fb3740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_x002b_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9309a-eb4c-48e9-a8e2-6450e80f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ate_x002b_time" ma:index="21" nillable="true" ma:displayName="Date + time" ma:format="DateOnly" ma:internalName="Date_x002b_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cc922-6ef5-4006-ac46-580fb37406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cd1ae2-480f-4e64-ba6a-19b642075c0e}" ma:internalName="TaxCatchAll" ma:showField="CatchAllData" ma:web="db9cc922-6ef5-4006-ac46-580fb3740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cc922-6ef5-4006-ac46-580fb3740605" xsi:nil="true"/>
    <lcf76f155ced4ddcb4097134ff3c332f xmlns="2439309a-eb4c-48e9-a8e2-6450e80f554c">
      <Terms xmlns="http://schemas.microsoft.com/office/infopath/2007/PartnerControls"/>
    </lcf76f155ced4ddcb4097134ff3c332f>
    <Date_x002b_time xmlns="2439309a-eb4c-48e9-a8e2-6450e80f554c" xsi:nil="true"/>
  </documentManagement>
</p:properties>
</file>

<file path=customXml/itemProps1.xml><?xml version="1.0" encoding="utf-8"?>
<ds:datastoreItem xmlns:ds="http://schemas.openxmlformats.org/officeDocument/2006/customXml" ds:itemID="{703CE766-DCC9-47E3-B543-644A2E2D6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9309a-eb4c-48e9-a8e2-6450e80f554c"/>
    <ds:schemaRef ds:uri="db9cc922-6ef5-4006-ac46-580fb3740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8CCF0-1EDF-4E37-902A-37FC720EC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5C583-66C3-40EC-8967-E7E555ED1E29}">
  <ds:schemaRefs>
    <ds:schemaRef ds:uri="db9cc922-6ef5-4006-ac46-580fb3740605"/>
    <ds:schemaRef ds:uri="http://purl.org/dc/elements/1.1/"/>
    <ds:schemaRef ds:uri="http://schemas.microsoft.com/office/2006/metadata/properties"/>
    <ds:schemaRef ds:uri="2439309a-eb4c-48e9-a8e2-6450e80f554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Links>
    <vt:vector size="6" baseType="variant">
      <vt:variant>
        <vt:i4>4849737</vt:i4>
      </vt:variant>
      <vt:variant>
        <vt:i4>0</vt:i4>
      </vt:variant>
      <vt:variant>
        <vt:i4>0</vt:i4>
      </vt:variant>
      <vt:variant>
        <vt:i4>5</vt:i4>
      </vt:variant>
      <vt:variant>
        <vt:lpwstr>https://f10.vcaa.vic.edu.au/learning-areas/languages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Lloyd-Smith</dc:creator>
  <cp:keywords/>
  <cp:lastModifiedBy>Anya Lloyd-Smith</cp:lastModifiedBy>
  <cp:revision>95</cp:revision>
  <dcterms:created xsi:type="dcterms:W3CDTF">2025-08-27T03:42:00Z</dcterms:created>
  <dcterms:modified xsi:type="dcterms:W3CDTF">2025-09-01T06:09:00Z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0x0101002D3C2CB39B4FB64EA0CC838687EE7FDE</vt:lpwstr>
  </property>
  <property fmtid="{D5CDD505-2E9C-101B-9397-08002B2CF9AE}" pid="3" name="MediaServiceImageTags">
    <vt:lpwstr/>
  </property>
</Properties>
</file>