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4406"/>
      </w:tblGrid>
      <w:tr w:rsidR="00F66A92" w:rsidRPr="00836C3A" w14:paraId="71328793" w14:textId="77777777" w:rsidTr="006E386F">
        <w:trPr>
          <w:trHeight w:val="1916"/>
          <w:jc w:val="center"/>
        </w:trPr>
        <w:tc>
          <w:tcPr>
            <w:tcW w:w="4406" w:type="dxa"/>
            <w:shd w:val="clear" w:color="auto" w:fill="DAEEF3" w:themeFill="accent5" w:themeFillTint="33"/>
          </w:tcPr>
          <w:p w14:paraId="2A4D43E6" w14:textId="7E0A7DBB" w:rsidR="005110B8" w:rsidRPr="00836C3A" w:rsidRDefault="00F66A92" w:rsidP="00B0480C">
            <w:pPr>
              <w:spacing w:after="120"/>
              <w:jc w:val="center"/>
              <w:rPr>
                <w:rFonts w:cs="Arial"/>
                <w:b/>
                <w:sz w:val="48"/>
                <w:szCs w:val="48"/>
              </w:rPr>
            </w:pPr>
            <w:r w:rsidRPr="00836C3A">
              <w:rPr>
                <w:rFonts w:cs="Arial"/>
                <w:b/>
                <w:sz w:val="48"/>
                <w:szCs w:val="48"/>
              </w:rPr>
              <w:t>Emergency Management Plan</w:t>
            </w:r>
            <w:r w:rsidR="00EB4DF8" w:rsidRPr="00836C3A">
              <w:rPr>
                <w:rFonts w:cs="Arial"/>
                <w:b/>
                <w:sz w:val="48"/>
                <w:szCs w:val="48"/>
              </w:rPr>
              <w:t xml:space="preserve"> </w:t>
            </w:r>
            <w:r w:rsidR="00687055" w:rsidRPr="00836C3A">
              <w:rPr>
                <w:rFonts w:cs="Arial"/>
                <w:b/>
                <w:sz w:val="48"/>
                <w:szCs w:val="48"/>
              </w:rPr>
              <w:t>20</w:t>
            </w:r>
            <w:r w:rsidR="00687055">
              <w:rPr>
                <w:rFonts w:cs="Arial"/>
                <w:b/>
                <w:sz w:val="48"/>
                <w:szCs w:val="48"/>
              </w:rPr>
              <w:t>2</w:t>
            </w:r>
            <w:r w:rsidR="00006A96">
              <w:rPr>
                <w:rFonts w:cs="Arial"/>
                <w:b/>
                <w:sz w:val="48"/>
                <w:szCs w:val="48"/>
              </w:rPr>
              <w:t>4</w:t>
            </w:r>
          </w:p>
        </w:tc>
      </w:tr>
    </w:tbl>
    <w:p w14:paraId="3A87F502" w14:textId="77777777" w:rsidR="00A71D9D" w:rsidRDefault="004114E4" w:rsidP="003C5AC9">
      <w:pPr>
        <w:spacing w:before="840"/>
        <w:jc w:val="center"/>
        <w:rPr>
          <w:sz w:val="40"/>
          <w:szCs w:val="40"/>
        </w:rPr>
      </w:pPr>
      <w:r w:rsidRPr="004114E4">
        <w:rPr>
          <w:sz w:val="40"/>
          <w:szCs w:val="40"/>
          <w:highlight w:val="yellow"/>
        </w:rPr>
        <w:t>&lt;Insert name of Community Language School &amp; Campus&gt;</w:t>
      </w:r>
    </w:p>
    <w:p w14:paraId="0CCF2911" w14:textId="77777777" w:rsidR="004114E4" w:rsidRDefault="004114E4" w:rsidP="003C5AC9">
      <w:pPr>
        <w:spacing w:before="1320"/>
        <w:jc w:val="center"/>
        <w:rPr>
          <w:sz w:val="32"/>
          <w:szCs w:val="32"/>
        </w:rPr>
      </w:pPr>
      <w:r w:rsidRPr="004114E4">
        <w:rPr>
          <w:sz w:val="32"/>
          <w:szCs w:val="32"/>
          <w:highlight w:val="yellow"/>
        </w:rPr>
        <w:t>&lt;Insert Community Language School logo or photo if desired&gt;</w:t>
      </w:r>
    </w:p>
    <w:p w14:paraId="4C5FF089" w14:textId="77777777" w:rsidR="00A71D9D" w:rsidRPr="00B65DBE" w:rsidRDefault="00B65DBE" w:rsidP="00B65DBE">
      <w:pPr>
        <w:spacing w:after="0"/>
        <w:rPr>
          <w:rStyle w:val="SubtleReference"/>
        </w:rPr>
      </w:pPr>
      <w:r w:rsidRPr="00B65DBE">
        <w:rPr>
          <w:rStyle w:val="SubtleReference"/>
        </w:rPr>
        <w:t>Purpose</w:t>
      </w:r>
    </w:p>
    <w:p w14:paraId="179B8D7E" w14:textId="77777777" w:rsidR="00D74ACF" w:rsidRDefault="009A2580" w:rsidP="00B65DBE">
      <w:pPr>
        <w:spacing w:before="0"/>
      </w:pPr>
      <w:r w:rsidRPr="003F55AC">
        <w:t>The purpose of this Emergency Management Plan (EMP) is to provide details of how</w:t>
      </w:r>
      <w:r w:rsidR="003C5AC9">
        <w:t xml:space="preserve"> </w:t>
      </w:r>
      <w:r w:rsidR="003C5AC9">
        <w:rPr>
          <w:highlight w:val="yellow"/>
        </w:rPr>
        <w:t>&lt;i</w:t>
      </w:r>
      <w:r w:rsidR="003C5AC9" w:rsidRPr="003C5AC9">
        <w:rPr>
          <w:highlight w:val="yellow"/>
        </w:rPr>
        <w:t>nsert community language school name&gt;</w:t>
      </w:r>
      <w:r w:rsidRPr="003F55AC">
        <w:t xml:space="preserve"> will prepare for and respond to emergency situations. </w:t>
      </w:r>
      <w:r w:rsidR="00B65DBE">
        <w:t>The school must ensure that all staff and volunteers have a clear understanding of this EMP and its procedures; that the staff and volunteers are trained in these procedures; and that emergency procedures are tested at regular intervals.</w:t>
      </w:r>
      <w:r w:rsidR="00D74ACF">
        <w:t xml:space="preserve"> </w:t>
      </w:r>
    </w:p>
    <w:p w14:paraId="458FDD76" w14:textId="7386671E" w:rsidR="00B65DBE" w:rsidRPr="006E386F" w:rsidRDefault="00D74ACF" w:rsidP="00B65DBE">
      <w:pPr>
        <w:spacing w:before="0"/>
        <w:rPr>
          <w:i/>
        </w:rPr>
      </w:pPr>
      <w:r w:rsidRPr="006E386F">
        <w:rPr>
          <w:i/>
        </w:rPr>
        <w:t>Note: This document is based on the Department of Education</w:t>
      </w:r>
      <w:r w:rsidR="006A090D">
        <w:rPr>
          <w:i/>
        </w:rPr>
        <w:t>’s</w:t>
      </w:r>
      <w:r w:rsidRPr="006E386F">
        <w:rPr>
          <w:i/>
        </w:rPr>
        <w:t xml:space="preserve"> Emergency Management Planning </w:t>
      </w:r>
      <w:r w:rsidR="006E386F">
        <w:rPr>
          <w:i/>
        </w:rPr>
        <w:t>documentation</w:t>
      </w:r>
      <w:r w:rsidRPr="006E386F">
        <w:rPr>
          <w:i/>
        </w:rPr>
        <w:t xml:space="preserve"> for government schools.</w:t>
      </w:r>
      <w:r w:rsidR="00601AB7">
        <w:rPr>
          <w:i/>
        </w:rPr>
        <w:t xml:space="preserve"> </w:t>
      </w:r>
    </w:p>
    <w:p w14:paraId="3B2FC4AB" w14:textId="77777777" w:rsidR="00B65DBE" w:rsidRPr="00B65DBE" w:rsidRDefault="00B65DBE" w:rsidP="00B65DBE">
      <w:pPr>
        <w:spacing w:after="0"/>
        <w:rPr>
          <w:rStyle w:val="SubtleReference"/>
        </w:rPr>
      </w:pPr>
      <w:r w:rsidRPr="00BA3DDE">
        <w:rPr>
          <w:rStyle w:val="SubtleReference"/>
          <w:highlight w:val="yellow"/>
        </w:rPr>
        <w:t>Scope</w:t>
      </w:r>
    </w:p>
    <w:p w14:paraId="3298B4EE" w14:textId="77777777" w:rsidR="009A2580" w:rsidRPr="003F55AC" w:rsidRDefault="009A2580" w:rsidP="00B65DBE">
      <w:pPr>
        <w:spacing w:before="0"/>
      </w:pPr>
      <w:r w:rsidRPr="003F55AC">
        <w:t>This EMP applies to all staff, students, visitors, contractors and volunteers at the school.</w:t>
      </w:r>
      <w:r w:rsidR="004F38E4">
        <w:t xml:space="preserve"> </w:t>
      </w:r>
    </w:p>
    <w:tbl>
      <w:tblPr>
        <w:tblStyle w:val="TableGrid"/>
        <w:tblW w:w="9243" w:type="dxa"/>
        <w:tblInd w:w="108" w:type="dxa"/>
        <w:tblLook w:val="04A0" w:firstRow="1" w:lastRow="0" w:firstColumn="1" w:lastColumn="0" w:noHBand="0" w:noVBand="1"/>
      </w:tblPr>
      <w:tblGrid>
        <w:gridCol w:w="2694"/>
        <w:gridCol w:w="6549"/>
      </w:tblGrid>
      <w:tr w:rsidR="00805469" w:rsidRPr="003F55AC" w14:paraId="378BF443" w14:textId="77777777" w:rsidTr="006E386F">
        <w:tc>
          <w:tcPr>
            <w:tcW w:w="2694" w:type="dxa"/>
            <w:shd w:val="clear" w:color="auto" w:fill="C6D9F1" w:themeFill="text2" w:themeFillTint="33"/>
            <w:vAlign w:val="center"/>
          </w:tcPr>
          <w:p w14:paraId="2761DC03" w14:textId="77777777" w:rsidR="00805469" w:rsidRPr="00A71D9D" w:rsidRDefault="009A2580" w:rsidP="00B65DBE">
            <w:pPr>
              <w:spacing w:before="0" w:after="0" w:line="240" w:lineRule="auto"/>
              <w:rPr>
                <w:b/>
              </w:rPr>
            </w:pPr>
            <w:r w:rsidRPr="00A71D9D">
              <w:rPr>
                <w:b/>
              </w:rPr>
              <w:t xml:space="preserve">Name of </w:t>
            </w:r>
            <w:r w:rsidR="006621A4" w:rsidRPr="00A71D9D">
              <w:rPr>
                <w:b/>
              </w:rPr>
              <w:t>Principa</w:t>
            </w:r>
            <w:r w:rsidR="002A03E6" w:rsidRPr="00A71D9D">
              <w:rPr>
                <w:b/>
              </w:rPr>
              <w:t>l</w:t>
            </w:r>
            <w:r w:rsidR="00B65DBE">
              <w:rPr>
                <w:b/>
              </w:rPr>
              <w:t>:</w:t>
            </w:r>
          </w:p>
        </w:tc>
        <w:tc>
          <w:tcPr>
            <w:tcW w:w="6549" w:type="dxa"/>
          </w:tcPr>
          <w:p w14:paraId="704238DA" w14:textId="77777777" w:rsidR="00805469" w:rsidRPr="003F55AC" w:rsidRDefault="00805469" w:rsidP="00B65DBE">
            <w:pPr>
              <w:spacing w:before="0" w:after="0" w:line="240" w:lineRule="auto"/>
            </w:pPr>
          </w:p>
        </w:tc>
      </w:tr>
      <w:tr w:rsidR="0081034C" w:rsidRPr="003F55AC" w14:paraId="37B21D86" w14:textId="77777777" w:rsidTr="006E386F">
        <w:trPr>
          <w:trHeight w:val="289"/>
        </w:trPr>
        <w:tc>
          <w:tcPr>
            <w:tcW w:w="2694" w:type="dxa"/>
            <w:shd w:val="clear" w:color="auto" w:fill="C6D9F1" w:themeFill="text2" w:themeFillTint="33"/>
            <w:vAlign w:val="center"/>
          </w:tcPr>
          <w:p w14:paraId="0F268BEE" w14:textId="77777777" w:rsidR="00EA283B" w:rsidRPr="00A71D9D" w:rsidRDefault="005E1058" w:rsidP="00B65DBE">
            <w:pPr>
              <w:spacing w:before="0" w:after="0" w:line="240" w:lineRule="auto"/>
              <w:rPr>
                <w:b/>
              </w:rPr>
            </w:pPr>
            <w:r w:rsidRPr="00A71D9D">
              <w:rPr>
                <w:b/>
              </w:rPr>
              <w:t xml:space="preserve">Physical </w:t>
            </w:r>
            <w:r w:rsidR="000C3BF5" w:rsidRPr="00A71D9D">
              <w:rPr>
                <w:b/>
              </w:rPr>
              <w:t>Addre</w:t>
            </w:r>
            <w:r w:rsidR="006E7359" w:rsidRPr="00A71D9D">
              <w:rPr>
                <w:b/>
              </w:rPr>
              <w:t>s</w:t>
            </w:r>
            <w:r w:rsidR="000C3BF5" w:rsidRPr="00A71D9D">
              <w:rPr>
                <w:b/>
              </w:rPr>
              <w:t>s</w:t>
            </w:r>
            <w:r w:rsidR="006E7359" w:rsidRPr="00A71D9D">
              <w:rPr>
                <w:b/>
              </w:rPr>
              <w:t xml:space="preserve"> of Campus</w:t>
            </w:r>
            <w:r w:rsidR="00B65DBE">
              <w:rPr>
                <w:b/>
              </w:rPr>
              <w:t>:</w:t>
            </w:r>
            <w:r w:rsidR="006E7359" w:rsidRPr="00A71D9D">
              <w:rPr>
                <w:b/>
              </w:rPr>
              <w:t xml:space="preserve"> </w:t>
            </w:r>
            <w:r w:rsidR="00FB2477" w:rsidRPr="00A71D9D">
              <w:rPr>
                <w:b/>
              </w:rPr>
              <w:t xml:space="preserve"> </w:t>
            </w:r>
          </w:p>
        </w:tc>
        <w:tc>
          <w:tcPr>
            <w:tcW w:w="6549" w:type="dxa"/>
          </w:tcPr>
          <w:p w14:paraId="54D2D7EA" w14:textId="77777777" w:rsidR="005E1058" w:rsidRPr="003B699B" w:rsidRDefault="005E1058" w:rsidP="00B65DBE">
            <w:pPr>
              <w:spacing w:before="0" w:after="0" w:line="240" w:lineRule="auto"/>
            </w:pPr>
          </w:p>
        </w:tc>
      </w:tr>
      <w:tr w:rsidR="00F44F22" w:rsidRPr="003F55AC" w14:paraId="657D0809" w14:textId="77777777" w:rsidTr="006E386F">
        <w:tc>
          <w:tcPr>
            <w:tcW w:w="2694" w:type="dxa"/>
            <w:shd w:val="clear" w:color="auto" w:fill="C6D9F1" w:themeFill="text2" w:themeFillTint="33"/>
            <w:vAlign w:val="center"/>
          </w:tcPr>
          <w:p w14:paraId="17F0B144" w14:textId="497F03F5" w:rsidR="00F44F22" w:rsidRPr="00A71D9D" w:rsidRDefault="00F44F22" w:rsidP="00B65DBE">
            <w:pPr>
              <w:spacing w:before="0" w:after="0" w:line="240" w:lineRule="auto"/>
              <w:rPr>
                <w:b/>
              </w:rPr>
            </w:pPr>
            <w:r>
              <w:rPr>
                <w:b/>
              </w:rPr>
              <w:t>Version no:</w:t>
            </w:r>
          </w:p>
        </w:tc>
        <w:tc>
          <w:tcPr>
            <w:tcW w:w="6549" w:type="dxa"/>
          </w:tcPr>
          <w:p w14:paraId="07CD2E7C" w14:textId="77777777" w:rsidR="00F44F22" w:rsidRPr="003F55AC" w:rsidRDefault="00F44F22" w:rsidP="00B65DBE">
            <w:pPr>
              <w:spacing w:before="0" w:after="0" w:line="240" w:lineRule="auto"/>
            </w:pPr>
          </w:p>
        </w:tc>
      </w:tr>
      <w:tr w:rsidR="0081034C" w:rsidRPr="003F55AC" w14:paraId="1146E0EA" w14:textId="77777777" w:rsidTr="006E386F">
        <w:tc>
          <w:tcPr>
            <w:tcW w:w="2694" w:type="dxa"/>
            <w:shd w:val="clear" w:color="auto" w:fill="C6D9F1" w:themeFill="text2" w:themeFillTint="33"/>
            <w:vAlign w:val="center"/>
          </w:tcPr>
          <w:p w14:paraId="47237EA3" w14:textId="77777777" w:rsidR="001A7DBD" w:rsidRPr="00A71D9D" w:rsidRDefault="00BE255D" w:rsidP="00B65DBE">
            <w:pPr>
              <w:spacing w:before="0" w:after="0" w:line="240" w:lineRule="auto"/>
              <w:rPr>
                <w:b/>
              </w:rPr>
            </w:pPr>
            <w:r w:rsidRPr="00A71D9D">
              <w:rPr>
                <w:b/>
              </w:rPr>
              <w:t xml:space="preserve">Date </w:t>
            </w:r>
            <w:r w:rsidR="006B533C" w:rsidRPr="00A71D9D">
              <w:rPr>
                <w:b/>
              </w:rPr>
              <w:t>Approve</w:t>
            </w:r>
            <w:r w:rsidR="006621A4" w:rsidRPr="00A71D9D">
              <w:rPr>
                <w:b/>
              </w:rPr>
              <w:t>d by Principal</w:t>
            </w:r>
            <w:r w:rsidR="00B65DBE">
              <w:rPr>
                <w:b/>
              </w:rPr>
              <w:t>:</w:t>
            </w:r>
            <w:r w:rsidR="006B533C" w:rsidRPr="00A71D9D">
              <w:rPr>
                <w:b/>
              </w:rPr>
              <w:t xml:space="preserve"> </w:t>
            </w:r>
          </w:p>
        </w:tc>
        <w:tc>
          <w:tcPr>
            <w:tcW w:w="6549" w:type="dxa"/>
          </w:tcPr>
          <w:p w14:paraId="37BE0EB4" w14:textId="77777777" w:rsidR="001A7DBD" w:rsidRPr="003F55AC" w:rsidRDefault="001A7DBD" w:rsidP="00B65DBE">
            <w:pPr>
              <w:spacing w:before="0" w:after="0" w:line="240" w:lineRule="auto"/>
            </w:pPr>
          </w:p>
        </w:tc>
      </w:tr>
      <w:tr w:rsidR="0011232A" w:rsidRPr="003F55AC" w14:paraId="24501B3F" w14:textId="77777777" w:rsidTr="006E386F">
        <w:tc>
          <w:tcPr>
            <w:tcW w:w="2694" w:type="dxa"/>
            <w:shd w:val="clear" w:color="auto" w:fill="C6D9F1" w:themeFill="text2" w:themeFillTint="33"/>
            <w:vAlign w:val="center"/>
          </w:tcPr>
          <w:p w14:paraId="672F3C75" w14:textId="77777777" w:rsidR="0011232A" w:rsidRPr="00A71D9D" w:rsidRDefault="0011232A" w:rsidP="00B65DBE">
            <w:pPr>
              <w:spacing w:before="0" w:after="0" w:line="240" w:lineRule="auto"/>
              <w:rPr>
                <w:b/>
              </w:rPr>
            </w:pPr>
            <w:r w:rsidRPr="00A71D9D">
              <w:rPr>
                <w:b/>
              </w:rPr>
              <w:t>Next Review Date</w:t>
            </w:r>
            <w:r w:rsidR="00B65DBE">
              <w:rPr>
                <w:b/>
              </w:rPr>
              <w:t>:</w:t>
            </w:r>
          </w:p>
        </w:tc>
        <w:tc>
          <w:tcPr>
            <w:tcW w:w="6549" w:type="dxa"/>
          </w:tcPr>
          <w:p w14:paraId="1A2F5156" w14:textId="77777777" w:rsidR="0011232A" w:rsidRPr="003F55AC" w:rsidRDefault="0011232A" w:rsidP="00B65DBE">
            <w:pPr>
              <w:spacing w:before="0" w:after="0" w:line="240" w:lineRule="auto"/>
            </w:pPr>
          </w:p>
        </w:tc>
      </w:tr>
    </w:tbl>
    <w:p w14:paraId="303212E9" w14:textId="77777777" w:rsidR="00B65DBE" w:rsidRPr="00B65DBE" w:rsidRDefault="00B65DBE" w:rsidP="009C0CF8">
      <w:pPr>
        <w:spacing w:after="0"/>
        <w:rPr>
          <w:rStyle w:val="SubtleReference"/>
        </w:rPr>
      </w:pPr>
      <w:bookmarkStart w:id="0" w:name="_Toc271643921"/>
      <w:bookmarkStart w:id="1" w:name="_Toc271709541"/>
      <w:r w:rsidRPr="00BA3DDE">
        <w:rPr>
          <w:rStyle w:val="SubtleReference"/>
          <w:highlight w:val="yellow"/>
        </w:rPr>
        <w:t>Distribution</w:t>
      </w:r>
    </w:p>
    <w:p w14:paraId="0C0C3204" w14:textId="39312175" w:rsidR="00836C3A" w:rsidRDefault="009A2580" w:rsidP="00B65DBE">
      <w:pPr>
        <w:spacing w:before="0"/>
      </w:pPr>
      <w:r w:rsidRPr="003F55AC">
        <w:t>A copy of this EMP has been distributed to</w:t>
      </w:r>
      <w:r w:rsidR="005E0250">
        <w:t xml:space="preserve"> </w:t>
      </w:r>
      <w:r w:rsidR="003B53FC">
        <w:t>Community Languages Victoria</w:t>
      </w:r>
      <w:r w:rsidR="005E0250">
        <w:t xml:space="preserve"> and o</w:t>
      </w:r>
      <w:r w:rsidR="00BB26A9">
        <w:t>ther applicable organi</w:t>
      </w:r>
      <w:r w:rsidR="006E386F">
        <w:t>s</w:t>
      </w:r>
      <w:r w:rsidR="00BB26A9">
        <w:t>ation(s)</w:t>
      </w:r>
      <w:r w:rsidR="008966F2">
        <w:t>, e.g. building owners,</w:t>
      </w:r>
      <w:r w:rsidR="00BB26A9">
        <w:t xml:space="preserve"> as required</w:t>
      </w:r>
      <w:r w:rsidRPr="003F55AC">
        <w:t>:</w:t>
      </w:r>
    </w:p>
    <w:tbl>
      <w:tblPr>
        <w:tblStyle w:val="TableGrid"/>
        <w:tblW w:w="9243" w:type="dxa"/>
        <w:tblInd w:w="108" w:type="dxa"/>
        <w:tblLook w:val="04A0" w:firstRow="1" w:lastRow="0" w:firstColumn="1" w:lastColumn="0" w:noHBand="0" w:noVBand="1"/>
      </w:tblPr>
      <w:tblGrid>
        <w:gridCol w:w="1730"/>
        <w:gridCol w:w="3340"/>
        <w:gridCol w:w="1152"/>
        <w:gridCol w:w="3021"/>
      </w:tblGrid>
      <w:tr w:rsidR="00B65DBE" w:rsidRPr="00B65DBE" w14:paraId="6AE05D5A" w14:textId="77777777" w:rsidTr="001C0C6D">
        <w:tc>
          <w:tcPr>
            <w:tcW w:w="1730" w:type="dxa"/>
            <w:shd w:val="clear" w:color="auto" w:fill="C6D9F1" w:themeFill="text2" w:themeFillTint="33"/>
            <w:vAlign w:val="center"/>
          </w:tcPr>
          <w:p w14:paraId="4AE76DDD" w14:textId="77777777" w:rsidR="00B65DBE" w:rsidRPr="00B65DBE" w:rsidRDefault="00B65DBE" w:rsidP="00B65DBE">
            <w:pPr>
              <w:spacing w:before="0" w:after="0" w:line="240" w:lineRule="auto"/>
              <w:rPr>
                <w:b/>
              </w:rPr>
            </w:pPr>
            <w:r w:rsidRPr="00B65DBE">
              <w:rPr>
                <w:b/>
              </w:rPr>
              <w:t>Name</w:t>
            </w:r>
          </w:p>
        </w:tc>
        <w:tc>
          <w:tcPr>
            <w:tcW w:w="3340" w:type="dxa"/>
            <w:shd w:val="clear" w:color="auto" w:fill="C6D9F1" w:themeFill="text2" w:themeFillTint="33"/>
            <w:vAlign w:val="center"/>
          </w:tcPr>
          <w:p w14:paraId="2B6E89C8" w14:textId="77777777" w:rsidR="00B65DBE" w:rsidRPr="00B65DBE" w:rsidRDefault="00B65DBE" w:rsidP="00B65DBE">
            <w:pPr>
              <w:spacing w:before="0" w:after="0" w:line="240" w:lineRule="auto"/>
              <w:rPr>
                <w:b/>
              </w:rPr>
            </w:pPr>
            <w:r w:rsidRPr="00B65DBE">
              <w:rPr>
                <w:b/>
              </w:rPr>
              <w:t>Position &amp; Organisation Name</w:t>
            </w:r>
          </w:p>
        </w:tc>
        <w:tc>
          <w:tcPr>
            <w:tcW w:w="1152" w:type="dxa"/>
            <w:shd w:val="clear" w:color="auto" w:fill="C6D9F1" w:themeFill="text2" w:themeFillTint="33"/>
            <w:vAlign w:val="center"/>
          </w:tcPr>
          <w:p w14:paraId="4AA896F8" w14:textId="77777777" w:rsidR="00B65DBE" w:rsidRPr="00B65DBE" w:rsidRDefault="00B65DBE" w:rsidP="00B65DBE">
            <w:pPr>
              <w:spacing w:before="0" w:after="0" w:line="240" w:lineRule="auto"/>
              <w:rPr>
                <w:b/>
              </w:rPr>
            </w:pPr>
            <w:r w:rsidRPr="00B65DBE">
              <w:rPr>
                <w:b/>
              </w:rPr>
              <w:t>Date Sent</w:t>
            </w:r>
          </w:p>
        </w:tc>
        <w:tc>
          <w:tcPr>
            <w:tcW w:w="3021" w:type="dxa"/>
            <w:shd w:val="clear" w:color="auto" w:fill="C6D9F1" w:themeFill="text2" w:themeFillTint="33"/>
            <w:vAlign w:val="center"/>
          </w:tcPr>
          <w:p w14:paraId="40B495B7" w14:textId="77777777" w:rsidR="00B65DBE" w:rsidRPr="00B65DBE" w:rsidRDefault="00B65DBE" w:rsidP="00B65DBE">
            <w:pPr>
              <w:spacing w:before="0" w:after="0" w:line="240" w:lineRule="auto"/>
              <w:rPr>
                <w:b/>
              </w:rPr>
            </w:pPr>
            <w:r w:rsidRPr="00B65DBE">
              <w:rPr>
                <w:b/>
              </w:rPr>
              <w:t>Email Address</w:t>
            </w:r>
          </w:p>
        </w:tc>
      </w:tr>
      <w:tr w:rsidR="00B65DBE" w14:paraId="0CE36191" w14:textId="77777777" w:rsidTr="001C0C6D">
        <w:tc>
          <w:tcPr>
            <w:tcW w:w="1730" w:type="dxa"/>
          </w:tcPr>
          <w:p w14:paraId="3C6A37A9" w14:textId="77777777" w:rsidR="00B65DBE" w:rsidRDefault="006E386F" w:rsidP="00B65DBE">
            <w:pPr>
              <w:spacing w:before="0" w:after="0" w:line="240" w:lineRule="auto"/>
            </w:pPr>
            <w:r>
              <w:t>Fahry Abubaker</w:t>
            </w:r>
          </w:p>
        </w:tc>
        <w:tc>
          <w:tcPr>
            <w:tcW w:w="3340" w:type="dxa"/>
          </w:tcPr>
          <w:p w14:paraId="51E632DF" w14:textId="2CDD694F" w:rsidR="00B65DBE" w:rsidRDefault="006E386F" w:rsidP="00B65DBE">
            <w:pPr>
              <w:spacing w:before="0" w:after="0" w:line="240" w:lineRule="auto"/>
            </w:pPr>
            <w:r>
              <w:t xml:space="preserve">Executive Officer, </w:t>
            </w:r>
            <w:r w:rsidR="003B53FC">
              <w:br/>
            </w:r>
            <w:r w:rsidR="001C0C6D">
              <w:t>Community Languages Victoria</w:t>
            </w:r>
          </w:p>
        </w:tc>
        <w:tc>
          <w:tcPr>
            <w:tcW w:w="1152" w:type="dxa"/>
          </w:tcPr>
          <w:p w14:paraId="073A851C" w14:textId="77777777" w:rsidR="00B65DBE" w:rsidRDefault="00B65DBE" w:rsidP="00B65DBE">
            <w:pPr>
              <w:spacing w:before="0" w:after="0" w:line="240" w:lineRule="auto"/>
            </w:pPr>
          </w:p>
        </w:tc>
        <w:tc>
          <w:tcPr>
            <w:tcW w:w="3021" w:type="dxa"/>
          </w:tcPr>
          <w:p w14:paraId="6B112C74" w14:textId="0EDFEB37" w:rsidR="00B65DBE" w:rsidRPr="005A2364" w:rsidRDefault="00000000" w:rsidP="00B65DBE">
            <w:pPr>
              <w:spacing w:before="0" w:after="0" w:line="240" w:lineRule="auto"/>
            </w:pPr>
            <w:hyperlink r:id="rId13" w:history="1">
              <w:r w:rsidR="005A2364" w:rsidRPr="005A2364">
                <w:rPr>
                  <w:rStyle w:val="Hyperlink"/>
                  <w:rFonts w:cs="Arial"/>
                </w:rPr>
                <w:t>info@</w:t>
              </w:r>
              <w:r w:rsidR="001C0C6D">
                <w:rPr>
                  <w:rStyle w:val="Hyperlink"/>
                  <w:rFonts w:cs="Arial"/>
                </w:rPr>
                <w:t>communitylanguages</w:t>
              </w:r>
              <w:r w:rsidR="005A2364" w:rsidRPr="005A2364">
                <w:rPr>
                  <w:rStyle w:val="Hyperlink"/>
                  <w:rFonts w:cs="Arial"/>
                </w:rPr>
                <w:t>.org.au</w:t>
              </w:r>
            </w:hyperlink>
            <w:r w:rsidR="005A2364" w:rsidRPr="005A2364">
              <w:rPr>
                <w:rFonts w:cs="Arial"/>
                <w:color w:val="000000"/>
              </w:rPr>
              <w:t xml:space="preserve"> </w:t>
            </w:r>
          </w:p>
        </w:tc>
      </w:tr>
      <w:tr w:rsidR="00B65DBE" w14:paraId="7364B80E" w14:textId="77777777" w:rsidTr="001C0C6D">
        <w:tc>
          <w:tcPr>
            <w:tcW w:w="1730" w:type="dxa"/>
          </w:tcPr>
          <w:p w14:paraId="0A22C23C" w14:textId="77777777" w:rsidR="00B65DBE" w:rsidRDefault="00BB26A9" w:rsidP="008966F2">
            <w:pPr>
              <w:spacing w:before="0" w:after="0" w:line="240" w:lineRule="auto"/>
            </w:pPr>
            <w:r w:rsidRPr="003C5AC9">
              <w:rPr>
                <w:highlight w:val="yellow"/>
              </w:rPr>
              <w:t>&lt;</w:t>
            </w:r>
            <w:r w:rsidR="008966F2" w:rsidRPr="003C5AC9">
              <w:rPr>
                <w:highlight w:val="yellow"/>
              </w:rPr>
              <w:t>insert name as required</w:t>
            </w:r>
            <w:r w:rsidRPr="003C5AC9">
              <w:rPr>
                <w:highlight w:val="yellow"/>
              </w:rPr>
              <w:t>&gt;</w:t>
            </w:r>
          </w:p>
        </w:tc>
        <w:tc>
          <w:tcPr>
            <w:tcW w:w="3340" w:type="dxa"/>
          </w:tcPr>
          <w:p w14:paraId="72822101" w14:textId="77777777" w:rsidR="00B65DBE" w:rsidRDefault="00B65DBE" w:rsidP="00B65DBE">
            <w:pPr>
              <w:spacing w:before="0" w:after="0" w:line="240" w:lineRule="auto"/>
            </w:pPr>
          </w:p>
        </w:tc>
        <w:tc>
          <w:tcPr>
            <w:tcW w:w="1152" w:type="dxa"/>
          </w:tcPr>
          <w:p w14:paraId="05391FD3" w14:textId="77777777" w:rsidR="00B65DBE" w:rsidRDefault="00B65DBE" w:rsidP="00B65DBE">
            <w:pPr>
              <w:spacing w:before="0" w:after="0" w:line="240" w:lineRule="auto"/>
            </w:pPr>
          </w:p>
        </w:tc>
        <w:tc>
          <w:tcPr>
            <w:tcW w:w="3021" w:type="dxa"/>
          </w:tcPr>
          <w:p w14:paraId="7B8689E3" w14:textId="77777777" w:rsidR="00B65DBE" w:rsidRDefault="00B65DBE" w:rsidP="00B65DBE">
            <w:pPr>
              <w:spacing w:before="0" w:after="0" w:line="240" w:lineRule="auto"/>
            </w:pPr>
          </w:p>
        </w:tc>
      </w:tr>
    </w:tbl>
    <w:p w14:paraId="79F5F52E" w14:textId="77777777" w:rsidR="004114E4" w:rsidRDefault="004114E4"/>
    <w:p w14:paraId="6BCBEEE7" w14:textId="77777777" w:rsidR="004114E4" w:rsidRDefault="004114E4">
      <w:r>
        <w:br w:type="page"/>
      </w:r>
    </w:p>
    <w:bookmarkStart w:id="2" w:name="_Toc490042967" w:displacedByCustomXml="next"/>
    <w:bookmarkStart w:id="3" w:name="_Toc18310773" w:displacedByCustomXml="next"/>
    <w:sdt>
      <w:sdtPr>
        <w:rPr>
          <w:b w:val="0"/>
          <w:bCs w:val="0"/>
          <w:caps w:val="0"/>
          <w:color w:val="auto"/>
          <w:spacing w:val="0"/>
          <w:sz w:val="20"/>
          <w:szCs w:val="20"/>
        </w:rPr>
        <w:id w:val="1622727477"/>
        <w:docPartObj>
          <w:docPartGallery w:val="Table of Contents"/>
          <w:docPartUnique/>
        </w:docPartObj>
      </w:sdtPr>
      <w:sdtEndPr>
        <w:rPr>
          <w:noProof/>
        </w:rPr>
      </w:sdtEndPr>
      <w:sdtContent>
        <w:p w14:paraId="0999043D" w14:textId="77777777" w:rsidR="005607DD" w:rsidRPr="00836C3A" w:rsidRDefault="005607DD" w:rsidP="00641E2E">
          <w:pPr>
            <w:pStyle w:val="Heading1"/>
            <w:numPr>
              <w:ilvl w:val="0"/>
              <w:numId w:val="0"/>
            </w:numPr>
          </w:pPr>
          <w:r w:rsidRPr="00836C3A">
            <w:t>Table of Contents</w:t>
          </w:r>
          <w:bookmarkEnd w:id="3"/>
          <w:bookmarkEnd w:id="2"/>
        </w:p>
        <w:p w14:paraId="1FE7A484" w14:textId="368AFA93" w:rsidR="001C0C6D" w:rsidRDefault="005607DD">
          <w:pPr>
            <w:pStyle w:val="TOC1"/>
            <w:rPr>
              <w:rFonts w:asciiTheme="minorHAnsi" w:hAnsiTheme="minorHAnsi" w:cstheme="minorBidi"/>
              <w:sz w:val="22"/>
              <w:szCs w:val="22"/>
            </w:rPr>
          </w:pPr>
          <w:r w:rsidRPr="00836C3A">
            <w:rPr>
              <w:rFonts w:asciiTheme="minorHAnsi" w:hAnsiTheme="minorHAnsi"/>
            </w:rPr>
            <w:fldChar w:fldCharType="begin"/>
          </w:r>
          <w:r w:rsidRPr="00836C3A">
            <w:rPr>
              <w:rFonts w:asciiTheme="minorHAnsi" w:hAnsiTheme="minorHAnsi"/>
            </w:rPr>
            <w:instrText xml:space="preserve"> TOC \o "1-3" \h \z \u </w:instrText>
          </w:r>
          <w:r w:rsidRPr="00836C3A">
            <w:rPr>
              <w:rFonts w:asciiTheme="minorHAnsi" w:hAnsiTheme="minorHAnsi"/>
            </w:rPr>
            <w:fldChar w:fldCharType="separate"/>
          </w:r>
          <w:hyperlink w:anchor="_Toc18310773" w:history="1">
            <w:r w:rsidR="001C0C6D" w:rsidRPr="00F31609">
              <w:rPr>
                <w:rStyle w:val="Hyperlink"/>
              </w:rPr>
              <w:t>Table of Contents</w:t>
            </w:r>
            <w:r w:rsidR="001C0C6D">
              <w:rPr>
                <w:webHidden/>
              </w:rPr>
              <w:tab/>
            </w:r>
            <w:r w:rsidR="001C0C6D">
              <w:rPr>
                <w:webHidden/>
              </w:rPr>
              <w:fldChar w:fldCharType="begin"/>
            </w:r>
            <w:r w:rsidR="001C0C6D">
              <w:rPr>
                <w:webHidden/>
              </w:rPr>
              <w:instrText xml:space="preserve"> PAGEREF _Toc18310773 \h </w:instrText>
            </w:r>
            <w:r w:rsidR="001C0C6D">
              <w:rPr>
                <w:webHidden/>
              </w:rPr>
            </w:r>
            <w:r w:rsidR="001C0C6D">
              <w:rPr>
                <w:webHidden/>
              </w:rPr>
              <w:fldChar w:fldCharType="separate"/>
            </w:r>
            <w:r w:rsidR="002A230B">
              <w:rPr>
                <w:webHidden/>
              </w:rPr>
              <w:t>2</w:t>
            </w:r>
            <w:r w:rsidR="001C0C6D">
              <w:rPr>
                <w:webHidden/>
              </w:rPr>
              <w:fldChar w:fldCharType="end"/>
            </w:r>
          </w:hyperlink>
        </w:p>
        <w:p w14:paraId="149F0E88" w14:textId="528CD59E" w:rsidR="001C0C6D" w:rsidRDefault="00000000">
          <w:pPr>
            <w:pStyle w:val="TOC1"/>
            <w:rPr>
              <w:rFonts w:asciiTheme="minorHAnsi" w:hAnsiTheme="minorHAnsi" w:cstheme="minorBidi"/>
              <w:sz w:val="22"/>
              <w:szCs w:val="22"/>
            </w:rPr>
          </w:pPr>
          <w:hyperlink w:anchor="_Toc18310774" w:history="1">
            <w:r w:rsidR="001C0C6D" w:rsidRPr="00F31609">
              <w:rPr>
                <w:rStyle w:val="Hyperlink"/>
              </w:rPr>
              <w:t>1.</w:t>
            </w:r>
            <w:r w:rsidR="001C0C6D">
              <w:rPr>
                <w:rFonts w:asciiTheme="minorHAnsi" w:hAnsiTheme="minorHAnsi" w:cstheme="minorBidi"/>
                <w:sz w:val="22"/>
                <w:szCs w:val="22"/>
              </w:rPr>
              <w:tab/>
            </w:r>
            <w:r w:rsidR="001C0C6D" w:rsidRPr="00F31609">
              <w:rPr>
                <w:rStyle w:val="Hyperlink"/>
              </w:rPr>
              <w:t>In Case of Emergency</w:t>
            </w:r>
            <w:r w:rsidR="001C0C6D">
              <w:rPr>
                <w:webHidden/>
              </w:rPr>
              <w:tab/>
            </w:r>
            <w:r w:rsidR="001C0C6D">
              <w:rPr>
                <w:webHidden/>
              </w:rPr>
              <w:fldChar w:fldCharType="begin"/>
            </w:r>
            <w:r w:rsidR="001C0C6D">
              <w:rPr>
                <w:webHidden/>
              </w:rPr>
              <w:instrText xml:space="preserve"> PAGEREF _Toc18310774 \h </w:instrText>
            </w:r>
            <w:r w:rsidR="001C0C6D">
              <w:rPr>
                <w:webHidden/>
              </w:rPr>
            </w:r>
            <w:r w:rsidR="001C0C6D">
              <w:rPr>
                <w:webHidden/>
              </w:rPr>
              <w:fldChar w:fldCharType="separate"/>
            </w:r>
            <w:r w:rsidR="002A230B">
              <w:rPr>
                <w:webHidden/>
              </w:rPr>
              <w:t>3</w:t>
            </w:r>
            <w:r w:rsidR="001C0C6D">
              <w:rPr>
                <w:webHidden/>
              </w:rPr>
              <w:fldChar w:fldCharType="end"/>
            </w:r>
          </w:hyperlink>
        </w:p>
        <w:p w14:paraId="34FD4230" w14:textId="317BD41F" w:rsidR="001C0C6D" w:rsidRDefault="00000000">
          <w:pPr>
            <w:pStyle w:val="TOC1"/>
            <w:rPr>
              <w:rFonts w:asciiTheme="minorHAnsi" w:hAnsiTheme="minorHAnsi" w:cstheme="minorBidi"/>
              <w:sz w:val="22"/>
              <w:szCs w:val="22"/>
            </w:rPr>
          </w:pPr>
          <w:hyperlink w:anchor="_Toc18310775" w:history="1">
            <w:r w:rsidR="001C0C6D" w:rsidRPr="00F31609">
              <w:rPr>
                <w:rStyle w:val="Hyperlink"/>
              </w:rPr>
              <w:t>2.</w:t>
            </w:r>
            <w:r w:rsidR="001C0C6D">
              <w:rPr>
                <w:rFonts w:asciiTheme="minorHAnsi" w:hAnsiTheme="minorHAnsi" w:cstheme="minorBidi"/>
                <w:sz w:val="22"/>
                <w:szCs w:val="22"/>
              </w:rPr>
              <w:tab/>
            </w:r>
            <w:r w:rsidR="001C0C6D" w:rsidRPr="00F31609">
              <w:rPr>
                <w:rStyle w:val="Hyperlink"/>
              </w:rPr>
              <w:t>Emergency contacts</w:t>
            </w:r>
            <w:r w:rsidR="001C0C6D">
              <w:rPr>
                <w:webHidden/>
              </w:rPr>
              <w:tab/>
            </w:r>
            <w:r w:rsidR="001C0C6D">
              <w:rPr>
                <w:webHidden/>
              </w:rPr>
              <w:fldChar w:fldCharType="begin"/>
            </w:r>
            <w:r w:rsidR="001C0C6D">
              <w:rPr>
                <w:webHidden/>
              </w:rPr>
              <w:instrText xml:space="preserve"> PAGEREF _Toc18310775 \h </w:instrText>
            </w:r>
            <w:r w:rsidR="001C0C6D">
              <w:rPr>
                <w:webHidden/>
              </w:rPr>
            </w:r>
            <w:r w:rsidR="001C0C6D">
              <w:rPr>
                <w:webHidden/>
              </w:rPr>
              <w:fldChar w:fldCharType="separate"/>
            </w:r>
            <w:r w:rsidR="002A230B">
              <w:rPr>
                <w:webHidden/>
              </w:rPr>
              <w:t>4</w:t>
            </w:r>
            <w:r w:rsidR="001C0C6D">
              <w:rPr>
                <w:webHidden/>
              </w:rPr>
              <w:fldChar w:fldCharType="end"/>
            </w:r>
          </w:hyperlink>
        </w:p>
        <w:p w14:paraId="72E0E98D" w14:textId="5EDC8107" w:rsidR="001C0C6D" w:rsidRPr="002A230B" w:rsidRDefault="00000000">
          <w:pPr>
            <w:pStyle w:val="TOC2"/>
            <w:rPr>
              <w:rFonts w:asciiTheme="minorHAnsi" w:hAnsiTheme="minorHAnsi"/>
              <w:sz w:val="22"/>
              <w:szCs w:val="22"/>
            </w:rPr>
          </w:pPr>
          <w:hyperlink w:anchor="_Toc18310776" w:history="1">
            <w:r w:rsidR="001C0C6D" w:rsidRPr="002A230B">
              <w:rPr>
                <w:rStyle w:val="Hyperlink"/>
              </w:rPr>
              <w:t>2.1.</w:t>
            </w:r>
            <w:r w:rsidR="001C0C6D" w:rsidRPr="002A230B">
              <w:rPr>
                <w:rFonts w:asciiTheme="minorHAnsi" w:hAnsiTheme="minorHAnsi"/>
                <w:sz w:val="22"/>
                <w:szCs w:val="22"/>
              </w:rPr>
              <w:tab/>
            </w:r>
            <w:r w:rsidR="001C0C6D" w:rsidRPr="002A230B">
              <w:rPr>
                <w:rStyle w:val="Hyperlink"/>
              </w:rPr>
              <w:t>Community Language School contacts</w:t>
            </w:r>
            <w:r w:rsidR="001C0C6D" w:rsidRPr="002A230B">
              <w:rPr>
                <w:webHidden/>
              </w:rPr>
              <w:tab/>
            </w:r>
            <w:r w:rsidR="001C0C6D" w:rsidRPr="002A230B">
              <w:rPr>
                <w:webHidden/>
              </w:rPr>
              <w:fldChar w:fldCharType="begin"/>
            </w:r>
            <w:r w:rsidR="001C0C6D" w:rsidRPr="002A230B">
              <w:rPr>
                <w:webHidden/>
              </w:rPr>
              <w:instrText xml:space="preserve"> PAGEREF _Toc18310776 \h </w:instrText>
            </w:r>
            <w:r w:rsidR="001C0C6D" w:rsidRPr="002A230B">
              <w:rPr>
                <w:webHidden/>
              </w:rPr>
            </w:r>
            <w:r w:rsidR="001C0C6D" w:rsidRPr="002A230B">
              <w:rPr>
                <w:webHidden/>
              </w:rPr>
              <w:fldChar w:fldCharType="separate"/>
            </w:r>
            <w:r w:rsidR="002A230B" w:rsidRPr="002A230B">
              <w:rPr>
                <w:webHidden/>
              </w:rPr>
              <w:t>4</w:t>
            </w:r>
            <w:r w:rsidR="001C0C6D" w:rsidRPr="002A230B">
              <w:rPr>
                <w:webHidden/>
              </w:rPr>
              <w:fldChar w:fldCharType="end"/>
            </w:r>
          </w:hyperlink>
        </w:p>
        <w:p w14:paraId="396CB651" w14:textId="56FCC0DA" w:rsidR="001C0C6D" w:rsidRPr="002A230B" w:rsidRDefault="00000000">
          <w:pPr>
            <w:pStyle w:val="TOC2"/>
            <w:rPr>
              <w:rFonts w:asciiTheme="minorHAnsi" w:hAnsiTheme="minorHAnsi"/>
              <w:sz w:val="22"/>
              <w:szCs w:val="22"/>
            </w:rPr>
          </w:pPr>
          <w:hyperlink w:anchor="_Toc18310777" w:history="1">
            <w:r w:rsidR="001C0C6D" w:rsidRPr="002A230B">
              <w:rPr>
                <w:rStyle w:val="Hyperlink"/>
              </w:rPr>
              <w:t>2.2.</w:t>
            </w:r>
            <w:r w:rsidR="001C0C6D" w:rsidRPr="002A230B">
              <w:rPr>
                <w:rFonts w:asciiTheme="minorHAnsi" w:hAnsiTheme="minorHAnsi"/>
                <w:sz w:val="22"/>
                <w:szCs w:val="22"/>
              </w:rPr>
              <w:tab/>
            </w:r>
            <w:r w:rsidR="001C0C6D" w:rsidRPr="002A230B">
              <w:rPr>
                <w:rStyle w:val="Hyperlink"/>
              </w:rPr>
              <w:t>Local/other organisations contacts</w:t>
            </w:r>
            <w:r w:rsidR="001C0C6D" w:rsidRPr="002A230B">
              <w:rPr>
                <w:webHidden/>
              </w:rPr>
              <w:tab/>
            </w:r>
            <w:r w:rsidR="001C0C6D" w:rsidRPr="002A230B">
              <w:rPr>
                <w:webHidden/>
              </w:rPr>
              <w:fldChar w:fldCharType="begin"/>
            </w:r>
            <w:r w:rsidR="001C0C6D" w:rsidRPr="002A230B">
              <w:rPr>
                <w:webHidden/>
              </w:rPr>
              <w:instrText xml:space="preserve"> PAGEREF _Toc18310777 \h </w:instrText>
            </w:r>
            <w:r w:rsidR="001C0C6D" w:rsidRPr="002A230B">
              <w:rPr>
                <w:webHidden/>
              </w:rPr>
            </w:r>
            <w:r w:rsidR="001C0C6D" w:rsidRPr="002A230B">
              <w:rPr>
                <w:webHidden/>
              </w:rPr>
              <w:fldChar w:fldCharType="separate"/>
            </w:r>
            <w:r w:rsidR="002A230B" w:rsidRPr="002A230B">
              <w:rPr>
                <w:webHidden/>
              </w:rPr>
              <w:t>4</w:t>
            </w:r>
            <w:r w:rsidR="001C0C6D" w:rsidRPr="002A230B">
              <w:rPr>
                <w:webHidden/>
              </w:rPr>
              <w:fldChar w:fldCharType="end"/>
            </w:r>
          </w:hyperlink>
        </w:p>
        <w:p w14:paraId="1A9B1114" w14:textId="1F8F830D" w:rsidR="001C0C6D" w:rsidRPr="002A230B" w:rsidRDefault="00000000">
          <w:pPr>
            <w:pStyle w:val="TOC1"/>
            <w:rPr>
              <w:rFonts w:asciiTheme="minorHAnsi" w:hAnsiTheme="minorHAnsi" w:cstheme="minorBidi"/>
              <w:sz w:val="22"/>
              <w:szCs w:val="22"/>
            </w:rPr>
          </w:pPr>
          <w:hyperlink w:anchor="_Toc18310778" w:history="1">
            <w:r w:rsidR="001C0C6D" w:rsidRPr="002A230B">
              <w:rPr>
                <w:rStyle w:val="Hyperlink"/>
              </w:rPr>
              <w:t>3.</w:t>
            </w:r>
            <w:r w:rsidR="001C0C6D" w:rsidRPr="002A230B">
              <w:rPr>
                <w:rFonts w:asciiTheme="minorHAnsi" w:hAnsiTheme="minorHAnsi" w:cstheme="minorBidi"/>
                <w:sz w:val="22"/>
                <w:szCs w:val="22"/>
              </w:rPr>
              <w:tab/>
            </w:r>
            <w:r w:rsidR="001C0C6D" w:rsidRPr="002A230B">
              <w:rPr>
                <w:rStyle w:val="Hyperlink"/>
              </w:rPr>
              <w:t>Incident Management Team</w:t>
            </w:r>
            <w:r w:rsidR="001C0C6D" w:rsidRPr="002A230B">
              <w:rPr>
                <w:webHidden/>
              </w:rPr>
              <w:tab/>
            </w:r>
            <w:r w:rsidR="001C0C6D" w:rsidRPr="002A230B">
              <w:rPr>
                <w:webHidden/>
              </w:rPr>
              <w:fldChar w:fldCharType="begin"/>
            </w:r>
            <w:r w:rsidR="001C0C6D" w:rsidRPr="002A230B">
              <w:rPr>
                <w:webHidden/>
              </w:rPr>
              <w:instrText xml:space="preserve"> PAGEREF _Toc18310778 \h </w:instrText>
            </w:r>
            <w:r w:rsidR="001C0C6D" w:rsidRPr="002A230B">
              <w:rPr>
                <w:webHidden/>
              </w:rPr>
            </w:r>
            <w:r w:rsidR="001C0C6D" w:rsidRPr="002A230B">
              <w:rPr>
                <w:webHidden/>
              </w:rPr>
              <w:fldChar w:fldCharType="separate"/>
            </w:r>
            <w:r w:rsidR="002A230B" w:rsidRPr="002A230B">
              <w:rPr>
                <w:webHidden/>
              </w:rPr>
              <w:t>5</w:t>
            </w:r>
            <w:r w:rsidR="001C0C6D" w:rsidRPr="002A230B">
              <w:rPr>
                <w:webHidden/>
              </w:rPr>
              <w:fldChar w:fldCharType="end"/>
            </w:r>
          </w:hyperlink>
        </w:p>
        <w:p w14:paraId="49EAE2F7" w14:textId="62087D6B" w:rsidR="001C0C6D" w:rsidRPr="002A230B" w:rsidRDefault="00000000">
          <w:pPr>
            <w:pStyle w:val="TOC2"/>
            <w:rPr>
              <w:rFonts w:asciiTheme="minorHAnsi" w:hAnsiTheme="minorHAnsi"/>
              <w:sz w:val="22"/>
              <w:szCs w:val="22"/>
            </w:rPr>
          </w:pPr>
          <w:hyperlink w:anchor="_Toc18310779" w:history="1">
            <w:r w:rsidR="001C0C6D" w:rsidRPr="002A230B">
              <w:rPr>
                <w:rStyle w:val="Hyperlink"/>
              </w:rPr>
              <w:t>3.1.</w:t>
            </w:r>
            <w:r w:rsidR="001C0C6D" w:rsidRPr="002A230B">
              <w:rPr>
                <w:rFonts w:asciiTheme="minorHAnsi" w:hAnsiTheme="minorHAnsi"/>
                <w:sz w:val="22"/>
                <w:szCs w:val="22"/>
              </w:rPr>
              <w:tab/>
            </w:r>
            <w:r w:rsidR="001C0C6D" w:rsidRPr="002A230B">
              <w:rPr>
                <w:rStyle w:val="Hyperlink"/>
              </w:rPr>
              <w:t>Incident Management Team structure</w:t>
            </w:r>
            <w:r w:rsidR="001C0C6D" w:rsidRPr="002A230B">
              <w:rPr>
                <w:webHidden/>
              </w:rPr>
              <w:tab/>
            </w:r>
            <w:r w:rsidR="001C0C6D" w:rsidRPr="002A230B">
              <w:rPr>
                <w:webHidden/>
              </w:rPr>
              <w:fldChar w:fldCharType="begin"/>
            </w:r>
            <w:r w:rsidR="001C0C6D" w:rsidRPr="002A230B">
              <w:rPr>
                <w:webHidden/>
              </w:rPr>
              <w:instrText xml:space="preserve"> PAGEREF _Toc18310779 \h </w:instrText>
            </w:r>
            <w:r w:rsidR="001C0C6D" w:rsidRPr="002A230B">
              <w:rPr>
                <w:webHidden/>
              </w:rPr>
            </w:r>
            <w:r w:rsidR="001C0C6D" w:rsidRPr="002A230B">
              <w:rPr>
                <w:webHidden/>
              </w:rPr>
              <w:fldChar w:fldCharType="separate"/>
            </w:r>
            <w:r w:rsidR="002A230B" w:rsidRPr="002A230B">
              <w:rPr>
                <w:webHidden/>
              </w:rPr>
              <w:t>5</w:t>
            </w:r>
            <w:r w:rsidR="001C0C6D" w:rsidRPr="002A230B">
              <w:rPr>
                <w:webHidden/>
              </w:rPr>
              <w:fldChar w:fldCharType="end"/>
            </w:r>
          </w:hyperlink>
        </w:p>
        <w:p w14:paraId="5311E822" w14:textId="60DF6E4D" w:rsidR="001C0C6D" w:rsidRPr="002A230B" w:rsidRDefault="00000000">
          <w:pPr>
            <w:pStyle w:val="TOC2"/>
            <w:rPr>
              <w:rFonts w:asciiTheme="minorHAnsi" w:hAnsiTheme="minorHAnsi"/>
              <w:sz w:val="22"/>
              <w:szCs w:val="22"/>
            </w:rPr>
          </w:pPr>
          <w:hyperlink w:anchor="_Toc18310780" w:history="1">
            <w:r w:rsidR="001C0C6D" w:rsidRPr="002A230B">
              <w:rPr>
                <w:rStyle w:val="Hyperlink"/>
              </w:rPr>
              <w:t>3.2.</w:t>
            </w:r>
            <w:r w:rsidR="001C0C6D" w:rsidRPr="002A230B">
              <w:rPr>
                <w:rFonts w:asciiTheme="minorHAnsi" w:hAnsiTheme="minorHAnsi"/>
                <w:sz w:val="22"/>
                <w:szCs w:val="22"/>
              </w:rPr>
              <w:tab/>
            </w:r>
            <w:r w:rsidR="001C0C6D" w:rsidRPr="002A230B">
              <w:rPr>
                <w:rStyle w:val="Hyperlink"/>
              </w:rPr>
              <w:t>Incident Management Team contact details</w:t>
            </w:r>
            <w:r w:rsidR="001C0C6D" w:rsidRPr="002A230B">
              <w:rPr>
                <w:webHidden/>
              </w:rPr>
              <w:tab/>
            </w:r>
            <w:r w:rsidR="001C0C6D" w:rsidRPr="002A230B">
              <w:rPr>
                <w:webHidden/>
              </w:rPr>
              <w:fldChar w:fldCharType="begin"/>
            </w:r>
            <w:r w:rsidR="001C0C6D" w:rsidRPr="002A230B">
              <w:rPr>
                <w:webHidden/>
              </w:rPr>
              <w:instrText xml:space="preserve"> PAGEREF _Toc18310780 \h </w:instrText>
            </w:r>
            <w:r w:rsidR="001C0C6D" w:rsidRPr="002A230B">
              <w:rPr>
                <w:webHidden/>
              </w:rPr>
            </w:r>
            <w:r w:rsidR="001C0C6D" w:rsidRPr="002A230B">
              <w:rPr>
                <w:webHidden/>
              </w:rPr>
              <w:fldChar w:fldCharType="separate"/>
            </w:r>
            <w:r w:rsidR="002A230B" w:rsidRPr="002A230B">
              <w:rPr>
                <w:webHidden/>
              </w:rPr>
              <w:t>5</w:t>
            </w:r>
            <w:r w:rsidR="001C0C6D" w:rsidRPr="002A230B">
              <w:rPr>
                <w:webHidden/>
              </w:rPr>
              <w:fldChar w:fldCharType="end"/>
            </w:r>
          </w:hyperlink>
        </w:p>
        <w:p w14:paraId="71034859" w14:textId="51FB534E" w:rsidR="001C0C6D" w:rsidRPr="002A230B" w:rsidRDefault="00000000">
          <w:pPr>
            <w:pStyle w:val="TOC2"/>
            <w:rPr>
              <w:rFonts w:asciiTheme="minorHAnsi" w:hAnsiTheme="minorHAnsi"/>
              <w:sz w:val="22"/>
              <w:szCs w:val="22"/>
            </w:rPr>
          </w:pPr>
          <w:hyperlink w:anchor="_Toc18310781" w:history="1">
            <w:r w:rsidR="001C0C6D" w:rsidRPr="002A230B">
              <w:rPr>
                <w:rStyle w:val="Hyperlink"/>
              </w:rPr>
              <w:t>3.3.</w:t>
            </w:r>
            <w:r w:rsidR="001C0C6D" w:rsidRPr="002A230B">
              <w:rPr>
                <w:rFonts w:asciiTheme="minorHAnsi" w:hAnsiTheme="minorHAnsi"/>
                <w:sz w:val="22"/>
                <w:szCs w:val="22"/>
              </w:rPr>
              <w:tab/>
            </w:r>
            <w:r w:rsidR="001C0C6D" w:rsidRPr="002A230B">
              <w:rPr>
                <w:rStyle w:val="Hyperlink"/>
              </w:rPr>
              <w:t>Responsibilities of the Chief Warden</w:t>
            </w:r>
            <w:r w:rsidR="001C0C6D" w:rsidRPr="002A230B">
              <w:rPr>
                <w:webHidden/>
              </w:rPr>
              <w:tab/>
            </w:r>
            <w:r w:rsidR="001C0C6D" w:rsidRPr="002A230B">
              <w:rPr>
                <w:webHidden/>
              </w:rPr>
              <w:fldChar w:fldCharType="begin"/>
            </w:r>
            <w:r w:rsidR="001C0C6D" w:rsidRPr="002A230B">
              <w:rPr>
                <w:webHidden/>
              </w:rPr>
              <w:instrText xml:space="preserve"> PAGEREF _Toc18310781 \h </w:instrText>
            </w:r>
            <w:r w:rsidR="001C0C6D" w:rsidRPr="002A230B">
              <w:rPr>
                <w:webHidden/>
              </w:rPr>
            </w:r>
            <w:r w:rsidR="001C0C6D" w:rsidRPr="002A230B">
              <w:rPr>
                <w:webHidden/>
              </w:rPr>
              <w:fldChar w:fldCharType="separate"/>
            </w:r>
            <w:r w:rsidR="002A230B" w:rsidRPr="002A230B">
              <w:rPr>
                <w:webHidden/>
              </w:rPr>
              <w:t>5</w:t>
            </w:r>
            <w:r w:rsidR="001C0C6D" w:rsidRPr="002A230B">
              <w:rPr>
                <w:webHidden/>
              </w:rPr>
              <w:fldChar w:fldCharType="end"/>
            </w:r>
          </w:hyperlink>
        </w:p>
        <w:p w14:paraId="25FB8308" w14:textId="35537F3C" w:rsidR="001C0C6D" w:rsidRPr="002A230B" w:rsidRDefault="00000000">
          <w:pPr>
            <w:pStyle w:val="TOC2"/>
            <w:rPr>
              <w:rFonts w:asciiTheme="minorHAnsi" w:hAnsiTheme="minorHAnsi"/>
              <w:sz w:val="22"/>
              <w:szCs w:val="22"/>
            </w:rPr>
          </w:pPr>
          <w:hyperlink w:anchor="_Toc18310782" w:history="1">
            <w:r w:rsidR="001C0C6D" w:rsidRPr="002A230B">
              <w:rPr>
                <w:rStyle w:val="Hyperlink"/>
              </w:rPr>
              <w:t>3.4.</w:t>
            </w:r>
            <w:r w:rsidR="001C0C6D" w:rsidRPr="002A230B">
              <w:rPr>
                <w:rFonts w:asciiTheme="minorHAnsi" w:hAnsiTheme="minorHAnsi"/>
                <w:sz w:val="22"/>
                <w:szCs w:val="22"/>
              </w:rPr>
              <w:tab/>
            </w:r>
            <w:r w:rsidR="001C0C6D" w:rsidRPr="002A230B">
              <w:rPr>
                <w:rStyle w:val="Hyperlink"/>
              </w:rPr>
              <w:t>Staff with First Aid qualifications</w:t>
            </w:r>
            <w:r w:rsidR="001C0C6D" w:rsidRPr="002A230B">
              <w:rPr>
                <w:webHidden/>
              </w:rPr>
              <w:tab/>
            </w:r>
            <w:r w:rsidR="001C0C6D" w:rsidRPr="002A230B">
              <w:rPr>
                <w:webHidden/>
              </w:rPr>
              <w:fldChar w:fldCharType="begin"/>
            </w:r>
            <w:r w:rsidR="001C0C6D" w:rsidRPr="002A230B">
              <w:rPr>
                <w:webHidden/>
              </w:rPr>
              <w:instrText xml:space="preserve"> PAGEREF _Toc18310782 \h </w:instrText>
            </w:r>
            <w:r w:rsidR="001C0C6D" w:rsidRPr="002A230B">
              <w:rPr>
                <w:webHidden/>
              </w:rPr>
            </w:r>
            <w:r w:rsidR="001C0C6D" w:rsidRPr="002A230B">
              <w:rPr>
                <w:webHidden/>
              </w:rPr>
              <w:fldChar w:fldCharType="separate"/>
            </w:r>
            <w:r w:rsidR="002A230B" w:rsidRPr="002A230B">
              <w:rPr>
                <w:webHidden/>
              </w:rPr>
              <w:t>6</w:t>
            </w:r>
            <w:r w:rsidR="001C0C6D" w:rsidRPr="002A230B">
              <w:rPr>
                <w:webHidden/>
              </w:rPr>
              <w:fldChar w:fldCharType="end"/>
            </w:r>
          </w:hyperlink>
        </w:p>
        <w:p w14:paraId="3CDE97C2" w14:textId="72861DA6" w:rsidR="001C0C6D" w:rsidRPr="002A230B" w:rsidRDefault="00000000">
          <w:pPr>
            <w:pStyle w:val="TOC2"/>
            <w:rPr>
              <w:rFonts w:asciiTheme="minorHAnsi" w:hAnsiTheme="minorHAnsi"/>
              <w:sz w:val="22"/>
              <w:szCs w:val="22"/>
            </w:rPr>
          </w:pPr>
          <w:hyperlink w:anchor="_Toc18310783" w:history="1">
            <w:r w:rsidR="001C0C6D" w:rsidRPr="002A230B">
              <w:rPr>
                <w:rStyle w:val="Hyperlink"/>
              </w:rPr>
              <w:t>3.5.</w:t>
            </w:r>
            <w:r w:rsidR="001C0C6D" w:rsidRPr="002A230B">
              <w:rPr>
                <w:rFonts w:asciiTheme="minorHAnsi" w:hAnsiTheme="minorHAnsi"/>
                <w:sz w:val="22"/>
                <w:szCs w:val="22"/>
              </w:rPr>
              <w:tab/>
            </w:r>
            <w:r w:rsidR="001C0C6D" w:rsidRPr="002A230B">
              <w:rPr>
                <w:rStyle w:val="Hyperlink"/>
              </w:rPr>
              <w:t>Students and staff with special needs</w:t>
            </w:r>
            <w:r w:rsidR="001C0C6D" w:rsidRPr="002A230B">
              <w:rPr>
                <w:webHidden/>
              </w:rPr>
              <w:tab/>
            </w:r>
            <w:r w:rsidR="001C0C6D" w:rsidRPr="002A230B">
              <w:rPr>
                <w:webHidden/>
              </w:rPr>
              <w:fldChar w:fldCharType="begin"/>
            </w:r>
            <w:r w:rsidR="001C0C6D" w:rsidRPr="002A230B">
              <w:rPr>
                <w:webHidden/>
              </w:rPr>
              <w:instrText xml:space="preserve"> PAGEREF _Toc18310783 \h </w:instrText>
            </w:r>
            <w:r w:rsidR="001C0C6D" w:rsidRPr="002A230B">
              <w:rPr>
                <w:webHidden/>
              </w:rPr>
            </w:r>
            <w:r w:rsidR="001C0C6D" w:rsidRPr="002A230B">
              <w:rPr>
                <w:webHidden/>
              </w:rPr>
              <w:fldChar w:fldCharType="separate"/>
            </w:r>
            <w:r w:rsidR="002A230B" w:rsidRPr="002A230B">
              <w:rPr>
                <w:webHidden/>
              </w:rPr>
              <w:t>6</w:t>
            </w:r>
            <w:r w:rsidR="001C0C6D" w:rsidRPr="002A230B">
              <w:rPr>
                <w:webHidden/>
              </w:rPr>
              <w:fldChar w:fldCharType="end"/>
            </w:r>
          </w:hyperlink>
        </w:p>
        <w:p w14:paraId="4270BCC0" w14:textId="72F3D9B9" w:rsidR="001C0C6D" w:rsidRPr="002A230B" w:rsidRDefault="00000000">
          <w:pPr>
            <w:pStyle w:val="TOC1"/>
            <w:rPr>
              <w:rFonts w:asciiTheme="minorHAnsi" w:hAnsiTheme="minorHAnsi" w:cstheme="minorBidi"/>
              <w:sz w:val="22"/>
              <w:szCs w:val="22"/>
            </w:rPr>
          </w:pPr>
          <w:hyperlink w:anchor="_Toc18310784" w:history="1">
            <w:r w:rsidR="001C0C6D" w:rsidRPr="002A230B">
              <w:rPr>
                <w:rStyle w:val="Hyperlink"/>
              </w:rPr>
              <w:t>4.</w:t>
            </w:r>
            <w:r w:rsidR="001C0C6D" w:rsidRPr="002A230B">
              <w:rPr>
                <w:rFonts w:asciiTheme="minorHAnsi" w:hAnsiTheme="minorHAnsi" w:cstheme="minorBidi"/>
                <w:sz w:val="22"/>
                <w:szCs w:val="22"/>
              </w:rPr>
              <w:tab/>
            </w:r>
            <w:r w:rsidR="001C0C6D" w:rsidRPr="002A230B">
              <w:rPr>
                <w:rStyle w:val="Hyperlink"/>
              </w:rPr>
              <w:t>General emergency response procedures</w:t>
            </w:r>
            <w:r w:rsidR="001C0C6D" w:rsidRPr="002A230B">
              <w:rPr>
                <w:webHidden/>
              </w:rPr>
              <w:tab/>
            </w:r>
            <w:r w:rsidR="001C0C6D" w:rsidRPr="002A230B">
              <w:rPr>
                <w:webHidden/>
              </w:rPr>
              <w:fldChar w:fldCharType="begin"/>
            </w:r>
            <w:r w:rsidR="001C0C6D" w:rsidRPr="002A230B">
              <w:rPr>
                <w:webHidden/>
              </w:rPr>
              <w:instrText xml:space="preserve"> PAGEREF _Toc18310784 \h </w:instrText>
            </w:r>
            <w:r w:rsidR="001C0C6D" w:rsidRPr="002A230B">
              <w:rPr>
                <w:webHidden/>
              </w:rPr>
            </w:r>
            <w:r w:rsidR="001C0C6D" w:rsidRPr="002A230B">
              <w:rPr>
                <w:webHidden/>
              </w:rPr>
              <w:fldChar w:fldCharType="separate"/>
            </w:r>
            <w:r w:rsidR="002A230B" w:rsidRPr="002A230B">
              <w:rPr>
                <w:webHidden/>
              </w:rPr>
              <w:t>7</w:t>
            </w:r>
            <w:r w:rsidR="001C0C6D" w:rsidRPr="002A230B">
              <w:rPr>
                <w:webHidden/>
              </w:rPr>
              <w:fldChar w:fldCharType="end"/>
            </w:r>
          </w:hyperlink>
        </w:p>
        <w:p w14:paraId="7A05F254" w14:textId="168428AD" w:rsidR="001C0C6D" w:rsidRPr="002A230B" w:rsidRDefault="00000000">
          <w:pPr>
            <w:pStyle w:val="TOC2"/>
            <w:rPr>
              <w:rFonts w:asciiTheme="minorHAnsi" w:hAnsiTheme="minorHAnsi"/>
              <w:sz w:val="22"/>
              <w:szCs w:val="22"/>
            </w:rPr>
          </w:pPr>
          <w:hyperlink w:anchor="_Toc18310785" w:history="1">
            <w:r w:rsidR="001C0C6D" w:rsidRPr="002A230B">
              <w:rPr>
                <w:rStyle w:val="Hyperlink"/>
              </w:rPr>
              <w:t>4.1.</w:t>
            </w:r>
            <w:r w:rsidR="001C0C6D" w:rsidRPr="002A230B">
              <w:rPr>
                <w:rFonts w:asciiTheme="minorHAnsi" w:hAnsiTheme="minorHAnsi"/>
                <w:sz w:val="22"/>
                <w:szCs w:val="22"/>
              </w:rPr>
              <w:tab/>
            </w:r>
            <w:r w:rsidR="001C0C6D" w:rsidRPr="002A230B">
              <w:rPr>
                <w:rStyle w:val="Hyperlink"/>
              </w:rPr>
              <w:t>On-site evacuation procedure</w:t>
            </w:r>
            <w:r w:rsidR="001C0C6D" w:rsidRPr="002A230B">
              <w:rPr>
                <w:webHidden/>
              </w:rPr>
              <w:tab/>
            </w:r>
            <w:r w:rsidR="001C0C6D" w:rsidRPr="002A230B">
              <w:rPr>
                <w:webHidden/>
              </w:rPr>
              <w:fldChar w:fldCharType="begin"/>
            </w:r>
            <w:r w:rsidR="001C0C6D" w:rsidRPr="002A230B">
              <w:rPr>
                <w:webHidden/>
              </w:rPr>
              <w:instrText xml:space="preserve"> PAGEREF _Toc18310785 \h </w:instrText>
            </w:r>
            <w:r w:rsidR="001C0C6D" w:rsidRPr="002A230B">
              <w:rPr>
                <w:webHidden/>
              </w:rPr>
            </w:r>
            <w:r w:rsidR="001C0C6D" w:rsidRPr="002A230B">
              <w:rPr>
                <w:webHidden/>
              </w:rPr>
              <w:fldChar w:fldCharType="separate"/>
            </w:r>
            <w:r w:rsidR="002A230B" w:rsidRPr="002A230B">
              <w:rPr>
                <w:webHidden/>
              </w:rPr>
              <w:t>7</w:t>
            </w:r>
            <w:r w:rsidR="001C0C6D" w:rsidRPr="002A230B">
              <w:rPr>
                <w:webHidden/>
              </w:rPr>
              <w:fldChar w:fldCharType="end"/>
            </w:r>
          </w:hyperlink>
        </w:p>
        <w:p w14:paraId="512E85E3" w14:textId="29BBC084" w:rsidR="001C0C6D" w:rsidRPr="002A230B" w:rsidRDefault="00000000">
          <w:pPr>
            <w:pStyle w:val="TOC2"/>
            <w:rPr>
              <w:rFonts w:asciiTheme="minorHAnsi" w:hAnsiTheme="minorHAnsi"/>
              <w:sz w:val="22"/>
              <w:szCs w:val="22"/>
            </w:rPr>
          </w:pPr>
          <w:hyperlink w:anchor="_Toc18310786" w:history="1">
            <w:r w:rsidR="001C0C6D" w:rsidRPr="002A230B">
              <w:rPr>
                <w:rStyle w:val="Hyperlink"/>
              </w:rPr>
              <w:t>4.2.</w:t>
            </w:r>
            <w:r w:rsidR="001C0C6D" w:rsidRPr="002A230B">
              <w:rPr>
                <w:rFonts w:asciiTheme="minorHAnsi" w:hAnsiTheme="minorHAnsi"/>
                <w:sz w:val="22"/>
                <w:szCs w:val="22"/>
              </w:rPr>
              <w:tab/>
            </w:r>
            <w:r w:rsidR="001C0C6D" w:rsidRPr="002A230B">
              <w:rPr>
                <w:rStyle w:val="Hyperlink"/>
              </w:rPr>
              <w:t>Lock-down procedure</w:t>
            </w:r>
            <w:r w:rsidR="001C0C6D" w:rsidRPr="002A230B">
              <w:rPr>
                <w:webHidden/>
              </w:rPr>
              <w:tab/>
            </w:r>
            <w:r w:rsidR="001C0C6D" w:rsidRPr="002A230B">
              <w:rPr>
                <w:webHidden/>
              </w:rPr>
              <w:fldChar w:fldCharType="begin"/>
            </w:r>
            <w:r w:rsidR="001C0C6D" w:rsidRPr="002A230B">
              <w:rPr>
                <w:webHidden/>
              </w:rPr>
              <w:instrText xml:space="preserve"> PAGEREF _Toc18310786 \h </w:instrText>
            </w:r>
            <w:r w:rsidR="001C0C6D" w:rsidRPr="002A230B">
              <w:rPr>
                <w:webHidden/>
              </w:rPr>
            </w:r>
            <w:r w:rsidR="001C0C6D" w:rsidRPr="002A230B">
              <w:rPr>
                <w:webHidden/>
              </w:rPr>
              <w:fldChar w:fldCharType="separate"/>
            </w:r>
            <w:r w:rsidR="002A230B" w:rsidRPr="002A230B">
              <w:rPr>
                <w:webHidden/>
              </w:rPr>
              <w:t>7</w:t>
            </w:r>
            <w:r w:rsidR="001C0C6D" w:rsidRPr="002A230B">
              <w:rPr>
                <w:webHidden/>
              </w:rPr>
              <w:fldChar w:fldCharType="end"/>
            </w:r>
          </w:hyperlink>
        </w:p>
        <w:p w14:paraId="00D33B99" w14:textId="53D5A08C" w:rsidR="001C0C6D" w:rsidRPr="002A230B" w:rsidRDefault="00000000">
          <w:pPr>
            <w:pStyle w:val="TOC1"/>
            <w:rPr>
              <w:rFonts w:asciiTheme="minorHAnsi" w:hAnsiTheme="minorHAnsi" w:cstheme="minorBidi"/>
              <w:sz w:val="22"/>
              <w:szCs w:val="22"/>
            </w:rPr>
          </w:pPr>
          <w:hyperlink w:anchor="_Toc18310787" w:history="1">
            <w:r w:rsidR="001C0C6D" w:rsidRPr="002A230B">
              <w:rPr>
                <w:rStyle w:val="Hyperlink"/>
              </w:rPr>
              <w:t>5.</w:t>
            </w:r>
            <w:r w:rsidR="001C0C6D" w:rsidRPr="002A230B">
              <w:rPr>
                <w:rFonts w:asciiTheme="minorHAnsi" w:hAnsiTheme="minorHAnsi" w:cstheme="minorBidi"/>
                <w:sz w:val="22"/>
                <w:szCs w:val="22"/>
              </w:rPr>
              <w:tab/>
            </w:r>
            <w:r w:rsidR="001C0C6D" w:rsidRPr="002A230B">
              <w:rPr>
                <w:rStyle w:val="Hyperlink"/>
              </w:rPr>
              <w:t>Response procedures for specific emergencies</w:t>
            </w:r>
            <w:r w:rsidR="001C0C6D" w:rsidRPr="002A230B">
              <w:rPr>
                <w:webHidden/>
              </w:rPr>
              <w:tab/>
            </w:r>
            <w:r w:rsidR="001C0C6D" w:rsidRPr="002A230B">
              <w:rPr>
                <w:webHidden/>
              </w:rPr>
              <w:fldChar w:fldCharType="begin"/>
            </w:r>
            <w:r w:rsidR="001C0C6D" w:rsidRPr="002A230B">
              <w:rPr>
                <w:webHidden/>
              </w:rPr>
              <w:instrText xml:space="preserve"> PAGEREF _Toc18310787 \h </w:instrText>
            </w:r>
            <w:r w:rsidR="001C0C6D" w:rsidRPr="002A230B">
              <w:rPr>
                <w:webHidden/>
              </w:rPr>
            </w:r>
            <w:r w:rsidR="001C0C6D" w:rsidRPr="002A230B">
              <w:rPr>
                <w:webHidden/>
              </w:rPr>
              <w:fldChar w:fldCharType="separate"/>
            </w:r>
            <w:r w:rsidR="002A230B" w:rsidRPr="002A230B">
              <w:rPr>
                <w:webHidden/>
              </w:rPr>
              <w:t>8</w:t>
            </w:r>
            <w:r w:rsidR="001C0C6D" w:rsidRPr="002A230B">
              <w:rPr>
                <w:webHidden/>
              </w:rPr>
              <w:fldChar w:fldCharType="end"/>
            </w:r>
          </w:hyperlink>
        </w:p>
        <w:p w14:paraId="42A1FFCC" w14:textId="7D0C2CDA" w:rsidR="001C0C6D" w:rsidRPr="002A230B" w:rsidRDefault="00000000">
          <w:pPr>
            <w:pStyle w:val="TOC2"/>
            <w:rPr>
              <w:rFonts w:asciiTheme="minorHAnsi" w:hAnsiTheme="minorHAnsi"/>
              <w:sz w:val="22"/>
              <w:szCs w:val="22"/>
            </w:rPr>
          </w:pPr>
          <w:hyperlink w:anchor="_Toc18310788" w:history="1">
            <w:r w:rsidR="001C0C6D" w:rsidRPr="002A230B">
              <w:rPr>
                <w:rStyle w:val="Hyperlink"/>
              </w:rPr>
              <w:t>5.1.</w:t>
            </w:r>
            <w:r w:rsidR="001C0C6D" w:rsidRPr="002A230B">
              <w:rPr>
                <w:rFonts w:asciiTheme="minorHAnsi" w:hAnsiTheme="minorHAnsi"/>
                <w:sz w:val="22"/>
                <w:szCs w:val="22"/>
              </w:rPr>
              <w:tab/>
            </w:r>
            <w:r w:rsidR="001C0C6D" w:rsidRPr="002A230B">
              <w:rPr>
                <w:rStyle w:val="Hyperlink"/>
              </w:rPr>
              <w:t>Building fire</w:t>
            </w:r>
            <w:r w:rsidR="001C0C6D" w:rsidRPr="002A230B">
              <w:rPr>
                <w:webHidden/>
              </w:rPr>
              <w:tab/>
            </w:r>
            <w:r w:rsidR="001C0C6D" w:rsidRPr="002A230B">
              <w:rPr>
                <w:webHidden/>
              </w:rPr>
              <w:fldChar w:fldCharType="begin"/>
            </w:r>
            <w:r w:rsidR="001C0C6D" w:rsidRPr="002A230B">
              <w:rPr>
                <w:webHidden/>
              </w:rPr>
              <w:instrText xml:space="preserve"> PAGEREF _Toc18310788 \h </w:instrText>
            </w:r>
            <w:r w:rsidR="001C0C6D" w:rsidRPr="002A230B">
              <w:rPr>
                <w:webHidden/>
              </w:rPr>
            </w:r>
            <w:r w:rsidR="001C0C6D" w:rsidRPr="002A230B">
              <w:rPr>
                <w:webHidden/>
              </w:rPr>
              <w:fldChar w:fldCharType="separate"/>
            </w:r>
            <w:r w:rsidR="002A230B" w:rsidRPr="002A230B">
              <w:rPr>
                <w:webHidden/>
              </w:rPr>
              <w:t>8</w:t>
            </w:r>
            <w:r w:rsidR="001C0C6D" w:rsidRPr="002A230B">
              <w:rPr>
                <w:webHidden/>
              </w:rPr>
              <w:fldChar w:fldCharType="end"/>
            </w:r>
          </w:hyperlink>
        </w:p>
        <w:p w14:paraId="5BDF1D2F" w14:textId="18CEE719" w:rsidR="001C0C6D" w:rsidRPr="002A230B" w:rsidRDefault="00000000">
          <w:pPr>
            <w:pStyle w:val="TOC2"/>
            <w:rPr>
              <w:rFonts w:asciiTheme="minorHAnsi" w:hAnsiTheme="minorHAnsi"/>
              <w:sz w:val="22"/>
              <w:szCs w:val="22"/>
            </w:rPr>
          </w:pPr>
          <w:hyperlink w:anchor="_Toc18310789" w:history="1">
            <w:r w:rsidR="001C0C6D" w:rsidRPr="002A230B">
              <w:rPr>
                <w:rStyle w:val="Hyperlink"/>
              </w:rPr>
              <w:t>5.2.</w:t>
            </w:r>
            <w:r w:rsidR="001C0C6D" w:rsidRPr="002A230B">
              <w:rPr>
                <w:rFonts w:asciiTheme="minorHAnsi" w:hAnsiTheme="minorHAnsi"/>
                <w:sz w:val="22"/>
                <w:szCs w:val="22"/>
              </w:rPr>
              <w:tab/>
            </w:r>
            <w:r w:rsidR="001C0C6D" w:rsidRPr="002A230B">
              <w:rPr>
                <w:rStyle w:val="Hyperlink"/>
              </w:rPr>
              <w:t>Bushfire</w:t>
            </w:r>
            <w:r w:rsidR="001C0C6D" w:rsidRPr="002A230B">
              <w:rPr>
                <w:webHidden/>
              </w:rPr>
              <w:tab/>
            </w:r>
            <w:r w:rsidR="001C0C6D" w:rsidRPr="002A230B">
              <w:rPr>
                <w:webHidden/>
              </w:rPr>
              <w:fldChar w:fldCharType="begin"/>
            </w:r>
            <w:r w:rsidR="001C0C6D" w:rsidRPr="002A230B">
              <w:rPr>
                <w:webHidden/>
              </w:rPr>
              <w:instrText xml:space="preserve"> PAGEREF _Toc18310789 \h </w:instrText>
            </w:r>
            <w:r w:rsidR="001C0C6D" w:rsidRPr="002A230B">
              <w:rPr>
                <w:webHidden/>
              </w:rPr>
            </w:r>
            <w:r w:rsidR="001C0C6D" w:rsidRPr="002A230B">
              <w:rPr>
                <w:webHidden/>
              </w:rPr>
              <w:fldChar w:fldCharType="separate"/>
            </w:r>
            <w:r w:rsidR="002A230B" w:rsidRPr="002A230B">
              <w:rPr>
                <w:webHidden/>
              </w:rPr>
              <w:t>8</w:t>
            </w:r>
            <w:r w:rsidR="001C0C6D" w:rsidRPr="002A230B">
              <w:rPr>
                <w:webHidden/>
              </w:rPr>
              <w:fldChar w:fldCharType="end"/>
            </w:r>
          </w:hyperlink>
        </w:p>
        <w:p w14:paraId="196F84D8" w14:textId="6DDF19CE" w:rsidR="001C0C6D" w:rsidRPr="002A230B" w:rsidRDefault="00000000">
          <w:pPr>
            <w:pStyle w:val="TOC2"/>
            <w:rPr>
              <w:rFonts w:asciiTheme="minorHAnsi" w:hAnsiTheme="minorHAnsi"/>
              <w:sz w:val="22"/>
              <w:szCs w:val="22"/>
            </w:rPr>
          </w:pPr>
          <w:hyperlink w:anchor="_Toc18310790" w:history="1">
            <w:r w:rsidR="001C0C6D" w:rsidRPr="002A230B">
              <w:rPr>
                <w:rStyle w:val="Hyperlink"/>
              </w:rPr>
              <w:t>5.3.</w:t>
            </w:r>
            <w:r w:rsidR="001C0C6D" w:rsidRPr="002A230B">
              <w:rPr>
                <w:rFonts w:asciiTheme="minorHAnsi" w:hAnsiTheme="minorHAnsi"/>
                <w:sz w:val="22"/>
                <w:szCs w:val="22"/>
              </w:rPr>
              <w:tab/>
            </w:r>
            <w:r w:rsidR="001C0C6D" w:rsidRPr="002A230B">
              <w:rPr>
                <w:rStyle w:val="Hyperlink"/>
              </w:rPr>
              <w:t>Major external emissions/spill (includes gas leaks)</w:t>
            </w:r>
            <w:r w:rsidR="001C0C6D" w:rsidRPr="002A230B">
              <w:rPr>
                <w:webHidden/>
              </w:rPr>
              <w:tab/>
            </w:r>
            <w:r w:rsidR="001C0C6D" w:rsidRPr="002A230B">
              <w:rPr>
                <w:webHidden/>
              </w:rPr>
              <w:fldChar w:fldCharType="begin"/>
            </w:r>
            <w:r w:rsidR="001C0C6D" w:rsidRPr="002A230B">
              <w:rPr>
                <w:webHidden/>
              </w:rPr>
              <w:instrText xml:space="preserve"> PAGEREF _Toc18310790 \h </w:instrText>
            </w:r>
            <w:r w:rsidR="001C0C6D" w:rsidRPr="002A230B">
              <w:rPr>
                <w:webHidden/>
              </w:rPr>
            </w:r>
            <w:r w:rsidR="001C0C6D" w:rsidRPr="002A230B">
              <w:rPr>
                <w:webHidden/>
              </w:rPr>
              <w:fldChar w:fldCharType="separate"/>
            </w:r>
            <w:r w:rsidR="002A230B" w:rsidRPr="002A230B">
              <w:rPr>
                <w:webHidden/>
              </w:rPr>
              <w:t>8</w:t>
            </w:r>
            <w:r w:rsidR="001C0C6D" w:rsidRPr="002A230B">
              <w:rPr>
                <w:webHidden/>
              </w:rPr>
              <w:fldChar w:fldCharType="end"/>
            </w:r>
          </w:hyperlink>
        </w:p>
        <w:p w14:paraId="6648141B" w14:textId="72B14EB6" w:rsidR="001C0C6D" w:rsidRPr="002A230B" w:rsidRDefault="00000000">
          <w:pPr>
            <w:pStyle w:val="TOC2"/>
            <w:rPr>
              <w:rFonts w:asciiTheme="minorHAnsi" w:hAnsiTheme="minorHAnsi"/>
              <w:sz w:val="22"/>
              <w:szCs w:val="22"/>
            </w:rPr>
          </w:pPr>
          <w:hyperlink w:anchor="_Toc18310791" w:history="1">
            <w:r w:rsidR="001C0C6D" w:rsidRPr="002A230B">
              <w:rPr>
                <w:rStyle w:val="Hyperlink"/>
              </w:rPr>
              <w:t>5.4.</w:t>
            </w:r>
            <w:r w:rsidR="001C0C6D" w:rsidRPr="002A230B">
              <w:rPr>
                <w:rFonts w:asciiTheme="minorHAnsi" w:hAnsiTheme="minorHAnsi"/>
                <w:sz w:val="22"/>
                <w:szCs w:val="22"/>
              </w:rPr>
              <w:tab/>
            </w:r>
            <w:r w:rsidR="001C0C6D" w:rsidRPr="002A230B">
              <w:rPr>
                <w:rStyle w:val="Hyperlink"/>
              </w:rPr>
              <w:t>Intruder</w:t>
            </w:r>
            <w:r w:rsidR="001C0C6D" w:rsidRPr="002A230B">
              <w:rPr>
                <w:webHidden/>
              </w:rPr>
              <w:tab/>
            </w:r>
            <w:r w:rsidR="001C0C6D" w:rsidRPr="002A230B">
              <w:rPr>
                <w:webHidden/>
              </w:rPr>
              <w:fldChar w:fldCharType="begin"/>
            </w:r>
            <w:r w:rsidR="001C0C6D" w:rsidRPr="002A230B">
              <w:rPr>
                <w:webHidden/>
              </w:rPr>
              <w:instrText xml:space="preserve"> PAGEREF _Toc18310791 \h </w:instrText>
            </w:r>
            <w:r w:rsidR="001C0C6D" w:rsidRPr="002A230B">
              <w:rPr>
                <w:webHidden/>
              </w:rPr>
            </w:r>
            <w:r w:rsidR="001C0C6D" w:rsidRPr="002A230B">
              <w:rPr>
                <w:webHidden/>
              </w:rPr>
              <w:fldChar w:fldCharType="separate"/>
            </w:r>
            <w:r w:rsidR="002A230B" w:rsidRPr="002A230B">
              <w:rPr>
                <w:webHidden/>
              </w:rPr>
              <w:t>8</w:t>
            </w:r>
            <w:r w:rsidR="001C0C6D" w:rsidRPr="002A230B">
              <w:rPr>
                <w:webHidden/>
              </w:rPr>
              <w:fldChar w:fldCharType="end"/>
            </w:r>
          </w:hyperlink>
        </w:p>
        <w:p w14:paraId="76382E24" w14:textId="58CDDAB7" w:rsidR="001C0C6D" w:rsidRPr="002A230B" w:rsidRDefault="00000000">
          <w:pPr>
            <w:pStyle w:val="TOC2"/>
            <w:rPr>
              <w:rFonts w:asciiTheme="minorHAnsi" w:hAnsiTheme="minorHAnsi"/>
              <w:sz w:val="22"/>
              <w:szCs w:val="22"/>
            </w:rPr>
          </w:pPr>
          <w:hyperlink w:anchor="_Toc18310792" w:history="1">
            <w:r w:rsidR="001C0C6D" w:rsidRPr="002A230B">
              <w:rPr>
                <w:rStyle w:val="Hyperlink"/>
              </w:rPr>
              <w:t>5.5.</w:t>
            </w:r>
            <w:r w:rsidR="001C0C6D" w:rsidRPr="002A230B">
              <w:rPr>
                <w:rFonts w:asciiTheme="minorHAnsi" w:hAnsiTheme="minorHAnsi"/>
                <w:sz w:val="22"/>
                <w:szCs w:val="22"/>
              </w:rPr>
              <w:tab/>
            </w:r>
            <w:r w:rsidR="001C0C6D" w:rsidRPr="002A230B">
              <w:rPr>
                <w:rStyle w:val="Hyperlink"/>
              </w:rPr>
              <w:t>Bomb/substance threat</w:t>
            </w:r>
            <w:r w:rsidR="001C0C6D" w:rsidRPr="002A230B">
              <w:rPr>
                <w:webHidden/>
              </w:rPr>
              <w:tab/>
            </w:r>
            <w:r w:rsidR="001C0C6D" w:rsidRPr="002A230B">
              <w:rPr>
                <w:webHidden/>
              </w:rPr>
              <w:fldChar w:fldCharType="begin"/>
            </w:r>
            <w:r w:rsidR="001C0C6D" w:rsidRPr="002A230B">
              <w:rPr>
                <w:webHidden/>
              </w:rPr>
              <w:instrText xml:space="preserve"> PAGEREF _Toc18310792 \h </w:instrText>
            </w:r>
            <w:r w:rsidR="001C0C6D" w:rsidRPr="002A230B">
              <w:rPr>
                <w:webHidden/>
              </w:rPr>
            </w:r>
            <w:r w:rsidR="001C0C6D" w:rsidRPr="002A230B">
              <w:rPr>
                <w:webHidden/>
              </w:rPr>
              <w:fldChar w:fldCharType="separate"/>
            </w:r>
            <w:r w:rsidR="002A230B" w:rsidRPr="002A230B">
              <w:rPr>
                <w:webHidden/>
              </w:rPr>
              <w:t>9</w:t>
            </w:r>
            <w:r w:rsidR="001C0C6D" w:rsidRPr="002A230B">
              <w:rPr>
                <w:webHidden/>
              </w:rPr>
              <w:fldChar w:fldCharType="end"/>
            </w:r>
          </w:hyperlink>
        </w:p>
        <w:p w14:paraId="644F0F37" w14:textId="07FF085C" w:rsidR="001C0C6D" w:rsidRPr="002A230B" w:rsidRDefault="00000000">
          <w:pPr>
            <w:pStyle w:val="TOC2"/>
            <w:rPr>
              <w:rFonts w:asciiTheme="minorHAnsi" w:hAnsiTheme="minorHAnsi"/>
              <w:sz w:val="22"/>
              <w:szCs w:val="22"/>
            </w:rPr>
          </w:pPr>
          <w:hyperlink w:anchor="_Toc18310793" w:history="1">
            <w:r w:rsidR="001C0C6D" w:rsidRPr="002A230B">
              <w:rPr>
                <w:rStyle w:val="Hyperlink"/>
              </w:rPr>
              <w:t>5.6.</w:t>
            </w:r>
            <w:r w:rsidR="001C0C6D" w:rsidRPr="002A230B">
              <w:rPr>
                <w:rFonts w:asciiTheme="minorHAnsi" w:hAnsiTheme="minorHAnsi"/>
                <w:sz w:val="22"/>
                <w:szCs w:val="22"/>
              </w:rPr>
              <w:tab/>
            </w:r>
            <w:r w:rsidR="001C0C6D" w:rsidRPr="002A230B">
              <w:rPr>
                <w:rStyle w:val="Hyperlink"/>
              </w:rPr>
              <w:t>Internal emission/spill</w:t>
            </w:r>
            <w:r w:rsidR="001C0C6D" w:rsidRPr="002A230B">
              <w:rPr>
                <w:webHidden/>
              </w:rPr>
              <w:tab/>
            </w:r>
            <w:r w:rsidR="001C0C6D" w:rsidRPr="002A230B">
              <w:rPr>
                <w:webHidden/>
              </w:rPr>
              <w:fldChar w:fldCharType="begin"/>
            </w:r>
            <w:r w:rsidR="001C0C6D" w:rsidRPr="002A230B">
              <w:rPr>
                <w:webHidden/>
              </w:rPr>
              <w:instrText xml:space="preserve"> PAGEREF _Toc18310793 \h </w:instrText>
            </w:r>
            <w:r w:rsidR="001C0C6D" w:rsidRPr="002A230B">
              <w:rPr>
                <w:webHidden/>
              </w:rPr>
            </w:r>
            <w:r w:rsidR="001C0C6D" w:rsidRPr="002A230B">
              <w:rPr>
                <w:webHidden/>
              </w:rPr>
              <w:fldChar w:fldCharType="separate"/>
            </w:r>
            <w:r w:rsidR="002A230B" w:rsidRPr="002A230B">
              <w:rPr>
                <w:webHidden/>
              </w:rPr>
              <w:t>10</w:t>
            </w:r>
            <w:r w:rsidR="001C0C6D" w:rsidRPr="002A230B">
              <w:rPr>
                <w:webHidden/>
              </w:rPr>
              <w:fldChar w:fldCharType="end"/>
            </w:r>
          </w:hyperlink>
        </w:p>
        <w:p w14:paraId="48079FCD" w14:textId="3A4A6AC1" w:rsidR="001C0C6D" w:rsidRPr="002A230B" w:rsidRDefault="00000000">
          <w:pPr>
            <w:pStyle w:val="TOC2"/>
            <w:rPr>
              <w:rFonts w:asciiTheme="minorHAnsi" w:hAnsiTheme="minorHAnsi"/>
              <w:sz w:val="22"/>
              <w:szCs w:val="22"/>
            </w:rPr>
          </w:pPr>
          <w:hyperlink w:anchor="_Toc18310794" w:history="1">
            <w:r w:rsidR="001C0C6D" w:rsidRPr="002A230B">
              <w:rPr>
                <w:rStyle w:val="Hyperlink"/>
              </w:rPr>
              <w:t>5.7.</w:t>
            </w:r>
            <w:r w:rsidR="001C0C6D" w:rsidRPr="002A230B">
              <w:rPr>
                <w:rFonts w:asciiTheme="minorHAnsi" w:hAnsiTheme="minorHAnsi"/>
                <w:sz w:val="22"/>
                <w:szCs w:val="22"/>
              </w:rPr>
              <w:tab/>
            </w:r>
            <w:r w:rsidR="001C0C6D" w:rsidRPr="002A230B">
              <w:rPr>
                <w:rStyle w:val="Hyperlink"/>
              </w:rPr>
              <w:t>Severe weather event</w:t>
            </w:r>
            <w:r w:rsidR="001C0C6D" w:rsidRPr="002A230B">
              <w:rPr>
                <w:webHidden/>
              </w:rPr>
              <w:tab/>
            </w:r>
            <w:r w:rsidR="001C0C6D" w:rsidRPr="002A230B">
              <w:rPr>
                <w:webHidden/>
              </w:rPr>
              <w:fldChar w:fldCharType="begin"/>
            </w:r>
            <w:r w:rsidR="001C0C6D" w:rsidRPr="002A230B">
              <w:rPr>
                <w:webHidden/>
              </w:rPr>
              <w:instrText xml:space="preserve"> PAGEREF _Toc18310794 \h </w:instrText>
            </w:r>
            <w:r w:rsidR="001C0C6D" w:rsidRPr="002A230B">
              <w:rPr>
                <w:webHidden/>
              </w:rPr>
            </w:r>
            <w:r w:rsidR="001C0C6D" w:rsidRPr="002A230B">
              <w:rPr>
                <w:webHidden/>
              </w:rPr>
              <w:fldChar w:fldCharType="separate"/>
            </w:r>
            <w:r w:rsidR="002A230B" w:rsidRPr="002A230B">
              <w:rPr>
                <w:webHidden/>
              </w:rPr>
              <w:t>10</w:t>
            </w:r>
            <w:r w:rsidR="001C0C6D" w:rsidRPr="002A230B">
              <w:rPr>
                <w:webHidden/>
              </w:rPr>
              <w:fldChar w:fldCharType="end"/>
            </w:r>
          </w:hyperlink>
        </w:p>
        <w:p w14:paraId="678A47BF" w14:textId="4F620EE3" w:rsidR="001C0C6D" w:rsidRPr="002A230B" w:rsidRDefault="00000000">
          <w:pPr>
            <w:pStyle w:val="TOC2"/>
            <w:rPr>
              <w:rFonts w:asciiTheme="minorHAnsi" w:hAnsiTheme="minorHAnsi"/>
              <w:sz w:val="22"/>
              <w:szCs w:val="22"/>
            </w:rPr>
          </w:pPr>
          <w:hyperlink w:anchor="_Toc18310795" w:history="1">
            <w:r w:rsidR="001C0C6D" w:rsidRPr="002A230B">
              <w:rPr>
                <w:rStyle w:val="Hyperlink"/>
              </w:rPr>
              <w:t>5.8.</w:t>
            </w:r>
            <w:r w:rsidR="001C0C6D" w:rsidRPr="002A230B">
              <w:rPr>
                <w:rFonts w:asciiTheme="minorHAnsi" w:hAnsiTheme="minorHAnsi"/>
                <w:sz w:val="22"/>
                <w:szCs w:val="22"/>
              </w:rPr>
              <w:tab/>
            </w:r>
            <w:r w:rsidR="001C0C6D" w:rsidRPr="002A230B">
              <w:rPr>
                <w:rStyle w:val="Hyperlink"/>
              </w:rPr>
              <w:t>Earthquake</w:t>
            </w:r>
            <w:r w:rsidR="001C0C6D" w:rsidRPr="002A230B">
              <w:rPr>
                <w:webHidden/>
              </w:rPr>
              <w:tab/>
            </w:r>
            <w:r w:rsidR="001C0C6D" w:rsidRPr="002A230B">
              <w:rPr>
                <w:webHidden/>
              </w:rPr>
              <w:fldChar w:fldCharType="begin"/>
            </w:r>
            <w:r w:rsidR="001C0C6D" w:rsidRPr="002A230B">
              <w:rPr>
                <w:webHidden/>
              </w:rPr>
              <w:instrText xml:space="preserve"> PAGEREF _Toc18310795 \h </w:instrText>
            </w:r>
            <w:r w:rsidR="001C0C6D" w:rsidRPr="002A230B">
              <w:rPr>
                <w:webHidden/>
              </w:rPr>
            </w:r>
            <w:r w:rsidR="001C0C6D" w:rsidRPr="002A230B">
              <w:rPr>
                <w:webHidden/>
              </w:rPr>
              <w:fldChar w:fldCharType="separate"/>
            </w:r>
            <w:r w:rsidR="002A230B" w:rsidRPr="002A230B">
              <w:rPr>
                <w:webHidden/>
              </w:rPr>
              <w:t>11</w:t>
            </w:r>
            <w:r w:rsidR="001C0C6D" w:rsidRPr="002A230B">
              <w:rPr>
                <w:webHidden/>
              </w:rPr>
              <w:fldChar w:fldCharType="end"/>
            </w:r>
          </w:hyperlink>
        </w:p>
        <w:p w14:paraId="3EEF6725" w14:textId="1CC06627" w:rsidR="001C0C6D" w:rsidRPr="002A230B" w:rsidRDefault="00000000">
          <w:pPr>
            <w:pStyle w:val="TOC1"/>
            <w:rPr>
              <w:rFonts w:asciiTheme="minorHAnsi" w:hAnsiTheme="minorHAnsi" w:cstheme="minorBidi"/>
              <w:sz w:val="22"/>
              <w:szCs w:val="22"/>
            </w:rPr>
          </w:pPr>
          <w:hyperlink w:anchor="_Toc18310796" w:history="1">
            <w:r w:rsidR="001C0C6D" w:rsidRPr="002A230B">
              <w:rPr>
                <w:rStyle w:val="Hyperlink"/>
              </w:rPr>
              <w:t>6.</w:t>
            </w:r>
            <w:r w:rsidR="001C0C6D" w:rsidRPr="002A230B">
              <w:rPr>
                <w:rFonts w:asciiTheme="minorHAnsi" w:hAnsiTheme="minorHAnsi" w:cstheme="minorBidi"/>
                <w:sz w:val="22"/>
                <w:szCs w:val="22"/>
              </w:rPr>
              <w:tab/>
            </w:r>
            <w:r w:rsidR="001C0C6D" w:rsidRPr="002A230B">
              <w:rPr>
                <w:rStyle w:val="Hyperlink"/>
              </w:rPr>
              <w:t>Area Map</w:t>
            </w:r>
            <w:r w:rsidR="001C0C6D" w:rsidRPr="002A230B">
              <w:rPr>
                <w:webHidden/>
              </w:rPr>
              <w:tab/>
            </w:r>
            <w:r w:rsidR="001C0C6D" w:rsidRPr="002A230B">
              <w:rPr>
                <w:webHidden/>
              </w:rPr>
              <w:fldChar w:fldCharType="begin"/>
            </w:r>
            <w:r w:rsidR="001C0C6D" w:rsidRPr="002A230B">
              <w:rPr>
                <w:webHidden/>
              </w:rPr>
              <w:instrText xml:space="preserve"> PAGEREF _Toc18310796 \h </w:instrText>
            </w:r>
            <w:r w:rsidR="001C0C6D" w:rsidRPr="002A230B">
              <w:rPr>
                <w:webHidden/>
              </w:rPr>
            </w:r>
            <w:r w:rsidR="001C0C6D" w:rsidRPr="002A230B">
              <w:rPr>
                <w:webHidden/>
              </w:rPr>
              <w:fldChar w:fldCharType="separate"/>
            </w:r>
            <w:r w:rsidR="002A230B" w:rsidRPr="002A230B">
              <w:rPr>
                <w:webHidden/>
              </w:rPr>
              <w:t>12</w:t>
            </w:r>
            <w:r w:rsidR="001C0C6D" w:rsidRPr="002A230B">
              <w:rPr>
                <w:webHidden/>
              </w:rPr>
              <w:fldChar w:fldCharType="end"/>
            </w:r>
          </w:hyperlink>
        </w:p>
        <w:p w14:paraId="0154BA7B" w14:textId="23291D89" w:rsidR="001C0C6D" w:rsidRPr="002A230B" w:rsidRDefault="00000000">
          <w:pPr>
            <w:pStyle w:val="TOC2"/>
            <w:rPr>
              <w:rFonts w:asciiTheme="minorHAnsi" w:hAnsiTheme="minorHAnsi"/>
              <w:sz w:val="22"/>
              <w:szCs w:val="22"/>
            </w:rPr>
          </w:pPr>
          <w:hyperlink w:anchor="_Toc18310797" w:history="1">
            <w:r w:rsidR="001C0C6D" w:rsidRPr="002A230B">
              <w:rPr>
                <w:rStyle w:val="Hyperlink"/>
              </w:rPr>
              <w:t>6.1.</w:t>
            </w:r>
            <w:r w:rsidR="001C0C6D" w:rsidRPr="002A230B">
              <w:rPr>
                <w:rFonts w:asciiTheme="minorHAnsi" w:hAnsiTheme="minorHAnsi"/>
                <w:sz w:val="22"/>
                <w:szCs w:val="22"/>
              </w:rPr>
              <w:tab/>
            </w:r>
            <w:r w:rsidR="001C0C6D" w:rsidRPr="002A230B">
              <w:rPr>
                <w:rStyle w:val="Hyperlink"/>
              </w:rPr>
              <w:t>Area Map of &lt;Community Language School Name&gt;</w:t>
            </w:r>
            <w:r w:rsidR="001C0C6D" w:rsidRPr="002A230B">
              <w:rPr>
                <w:webHidden/>
              </w:rPr>
              <w:tab/>
            </w:r>
            <w:r w:rsidR="001C0C6D" w:rsidRPr="002A230B">
              <w:rPr>
                <w:webHidden/>
              </w:rPr>
              <w:fldChar w:fldCharType="begin"/>
            </w:r>
            <w:r w:rsidR="001C0C6D" w:rsidRPr="002A230B">
              <w:rPr>
                <w:webHidden/>
              </w:rPr>
              <w:instrText xml:space="preserve"> PAGEREF _Toc18310797 \h </w:instrText>
            </w:r>
            <w:r w:rsidR="001C0C6D" w:rsidRPr="002A230B">
              <w:rPr>
                <w:webHidden/>
              </w:rPr>
            </w:r>
            <w:r w:rsidR="001C0C6D" w:rsidRPr="002A230B">
              <w:rPr>
                <w:webHidden/>
              </w:rPr>
              <w:fldChar w:fldCharType="separate"/>
            </w:r>
            <w:r w:rsidR="002A230B" w:rsidRPr="002A230B">
              <w:rPr>
                <w:webHidden/>
              </w:rPr>
              <w:t>12</w:t>
            </w:r>
            <w:r w:rsidR="001C0C6D" w:rsidRPr="002A230B">
              <w:rPr>
                <w:webHidden/>
              </w:rPr>
              <w:fldChar w:fldCharType="end"/>
            </w:r>
          </w:hyperlink>
        </w:p>
        <w:p w14:paraId="2A82B177" w14:textId="18ED61FE" w:rsidR="001C0C6D" w:rsidRPr="002A230B" w:rsidRDefault="00000000">
          <w:pPr>
            <w:pStyle w:val="TOC1"/>
            <w:rPr>
              <w:rFonts w:asciiTheme="minorHAnsi" w:hAnsiTheme="minorHAnsi" w:cstheme="minorBidi"/>
              <w:sz w:val="22"/>
              <w:szCs w:val="22"/>
            </w:rPr>
          </w:pPr>
          <w:hyperlink w:anchor="_Toc18310798" w:history="1">
            <w:r w:rsidR="001C0C6D" w:rsidRPr="002A230B">
              <w:rPr>
                <w:rStyle w:val="Hyperlink"/>
              </w:rPr>
              <w:t>7.</w:t>
            </w:r>
            <w:r w:rsidR="001C0C6D" w:rsidRPr="002A230B">
              <w:rPr>
                <w:rFonts w:asciiTheme="minorHAnsi" w:hAnsiTheme="minorHAnsi" w:cstheme="minorBidi"/>
                <w:sz w:val="22"/>
                <w:szCs w:val="22"/>
              </w:rPr>
              <w:tab/>
            </w:r>
            <w:r w:rsidR="001C0C6D" w:rsidRPr="002A230B">
              <w:rPr>
                <w:rStyle w:val="Hyperlink"/>
              </w:rPr>
              <w:t>Evacuation Plan</w:t>
            </w:r>
            <w:r w:rsidR="001C0C6D" w:rsidRPr="002A230B">
              <w:rPr>
                <w:webHidden/>
              </w:rPr>
              <w:tab/>
            </w:r>
            <w:r w:rsidR="001C0C6D" w:rsidRPr="002A230B">
              <w:rPr>
                <w:webHidden/>
              </w:rPr>
              <w:fldChar w:fldCharType="begin"/>
            </w:r>
            <w:r w:rsidR="001C0C6D" w:rsidRPr="002A230B">
              <w:rPr>
                <w:webHidden/>
              </w:rPr>
              <w:instrText xml:space="preserve"> PAGEREF _Toc18310798 \h </w:instrText>
            </w:r>
            <w:r w:rsidR="001C0C6D" w:rsidRPr="002A230B">
              <w:rPr>
                <w:webHidden/>
              </w:rPr>
            </w:r>
            <w:r w:rsidR="001C0C6D" w:rsidRPr="002A230B">
              <w:rPr>
                <w:webHidden/>
              </w:rPr>
              <w:fldChar w:fldCharType="separate"/>
            </w:r>
            <w:r w:rsidR="002A230B" w:rsidRPr="002A230B">
              <w:rPr>
                <w:webHidden/>
              </w:rPr>
              <w:t>13</w:t>
            </w:r>
            <w:r w:rsidR="001C0C6D" w:rsidRPr="002A230B">
              <w:rPr>
                <w:webHidden/>
              </w:rPr>
              <w:fldChar w:fldCharType="end"/>
            </w:r>
          </w:hyperlink>
        </w:p>
        <w:p w14:paraId="72DEDF38" w14:textId="0FAF4EA2" w:rsidR="001C0C6D" w:rsidRDefault="00000000">
          <w:pPr>
            <w:pStyle w:val="TOC2"/>
            <w:rPr>
              <w:rFonts w:asciiTheme="minorHAnsi" w:hAnsiTheme="minorHAnsi"/>
              <w:sz w:val="22"/>
              <w:szCs w:val="22"/>
            </w:rPr>
          </w:pPr>
          <w:hyperlink w:anchor="_Toc18310799" w:history="1">
            <w:r w:rsidR="001C0C6D" w:rsidRPr="002A230B">
              <w:rPr>
                <w:rStyle w:val="Hyperlink"/>
              </w:rPr>
              <w:t>7.1.</w:t>
            </w:r>
            <w:r w:rsidR="001C0C6D" w:rsidRPr="002A230B">
              <w:rPr>
                <w:rFonts w:asciiTheme="minorHAnsi" w:hAnsiTheme="minorHAnsi"/>
                <w:sz w:val="22"/>
                <w:szCs w:val="22"/>
              </w:rPr>
              <w:tab/>
            </w:r>
            <w:r w:rsidR="001C0C6D" w:rsidRPr="002A230B">
              <w:rPr>
                <w:rStyle w:val="Hyperlink"/>
              </w:rPr>
              <w:t>Evacuation Plan of &lt;Community Language School Name&gt;</w:t>
            </w:r>
            <w:r w:rsidR="001C0C6D" w:rsidRPr="002A230B">
              <w:rPr>
                <w:webHidden/>
              </w:rPr>
              <w:tab/>
            </w:r>
            <w:r w:rsidR="001C0C6D" w:rsidRPr="002A230B">
              <w:rPr>
                <w:webHidden/>
              </w:rPr>
              <w:fldChar w:fldCharType="begin"/>
            </w:r>
            <w:r w:rsidR="001C0C6D" w:rsidRPr="002A230B">
              <w:rPr>
                <w:webHidden/>
              </w:rPr>
              <w:instrText xml:space="preserve"> PAGEREF _Toc18310799 \h </w:instrText>
            </w:r>
            <w:r w:rsidR="001C0C6D" w:rsidRPr="002A230B">
              <w:rPr>
                <w:webHidden/>
              </w:rPr>
            </w:r>
            <w:r w:rsidR="001C0C6D" w:rsidRPr="002A230B">
              <w:rPr>
                <w:webHidden/>
              </w:rPr>
              <w:fldChar w:fldCharType="separate"/>
            </w:r>
            <w:r w:rsidR="002A230B" w:rsidRPr="002A230B">
              <w:rPr>
                <w:webHidden/>
              </w:rPr>
              <w:t>13</w:t>
            </w:r>
            <w:r w:rsidR="001C0C6D" w:rsidRPr="002A230B">
              <w:rPr>
                <w:webHidden/>
              </w:rPr>
              <w:fldChar w:fldCharType="end"/>
            </w:r>
          </w:hyperlink>
        </w:p>
        <w:p w14:paraId="4A2CD243" w14:textId="7816DB4A" w:rsidR="005607DD" w:rsidRPr="00836C3A" w:rsidRDefault="005607DD" w:rsidP="00672319">
          <w:pPr>
            <w:spacing w:before="120" w:line="240" w:lineRule="auto"/>
          </w:pPr>
          <w:r w:rsidRPr="00836C3A">
            <w:rPr>
              <w:b/>
              <w:bCs/>
              <w:noProof/>
            </w:rPr>
            <w:fldChar w:fldCharType="end"/>
          </w:r>
        </w:p>
      </w:sdtContent>
    </w:sdt>
    <w:p w14:paraId="348B2D22" w14:textId="2D8A6DF3" w:rsidR="00672319" w:rsidRDefault="00672319">
      <w:r>
        <w:br w:type="page"/>
      </w:r>
    </w:p>
    <w:p w14:paraId="5A4F2E31" w14:textId="77777777" w:rsidR="00EE6822" w:rsidRPr="003C5AC9" w:rsidRDefault="00EE6822" w:rsidP="008C01B3">
      <w:pPr>
        <w:pStyle w:val="Heading1"/>
        <w:rPr>
          <w:color w:val="FFFF00"/>
        </w:rPr>
      </w:pPr>
      <w:bookmarkStart w:id="4" w:name="_Toc18310774"/>
      <w:r w:rsidRPr="003C5AC9">
        <w:rPr>
          <w:color w:val="FFFF00"/>
        </w:rPr>
        <w:lastRenderedPageBreak/>
        <w:t xml:space="preserve">In </w:t>
      </w:r>
      <w:r w:rsidR="00322608" w:rsidRPr="003C5AC9">
        <w:rPr>
          <w:color w:val="FFFF00"/>
        </w:rPr>
        <w:t>C</w:t>
      </w:r>
      <w:r w:rsidRPr="003C5AC9">
        <w:rPr>
          <w:color w:val="FFFF00"/>
        </w:rPr>
        <w:t xml:space="preserve">ase of </w:t>
      </w:r>
      <w:r w:rsidR="00322608" w:rsidRPr="003C5AC9">
        <w:rPr>
          <w:color w:val="FFFF00"/>
        </w:rPr>
        <w:t>E</w:t>
      </w:r>
      <w:r w:rsidRPr="003C5AC9">
        <w:rPr>
          <w:color w:val="FFFF00"/>
        </w:rPr>
        <w:t>mergency</w:t>
      </w:r>
      <w:bookmarkEnd w:id="4"/>
    </w:p>
    <w:p w14:paraId="2AABFA86" w14:textId="77777777" w:rsidR="00EE6822" w:rsidRPr="00836C3A" w:rsidRDefault="00EE6822">
      <w:pPr>
        <w:spacing w:after="0" w:line="240" w:lineRule="auto"/>
        <w:rPr>
          <w:rFonts w:cs="Arial"/>
        </w:rPr>
      </w:pPr>
    </w:p>
    <w:tbl>
      <w:tblPr>
        <w:tblStyle w:val="TableGrid"/>
        <w:tblW w:w="9356" w:type="dxa"/>
        <w:tblInd w:w="108" w:type="dxa"/>
        <w:shd w:val="clear" w:color="auto" w:fill="FF0000"/>
        <w:tblLook w:val="04A0" w:firstRow="1" w:lastRow="0" w:firstColumn="1" w:lastColumn="0" w:noHBand="0" w:noVBand="1"/>
      </w:tblPr>
      <w:tblGrid>
        <w:gridCol w:w="4820"/>
        <w:gridCol w:w="4536"/>
      </w:tblGrid>
      <w:tr w:rsidR="0067562F" w:rsidRPr="00836C3A" w14:paraId="557DBD16" w14:textId="77777777" w:rsidTr="00B169E6">
        <w:trPr>
          <w:trHeight w:val="2058"/>
        </w:trPr>
        <w:tc>
          <w:tcPr>
            <w:tcW w:w="9356"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22B6AFA9" w14:textId="77777777" w:rsidR="00D95DB1" w:rsidRPr="00836C3A" w:rsidRDefault="00B169E6" w:rsidP="00CA5989">
            <w:pPr>
              <w:spacing w:before="240" w:after="240"/>
              <w:jc w:val="center"/>
              <w:rPr>
                <w:rFonts w:eastAsia="Times New Roman" w:cs="Arial"/>
                <w:b/>
                <w:color w:val="FFFFFF"/>
                <w:sz w:val="56"/>
                <w:szCs w:val="56"/>
              </w:rPr>
            </w:pPr>
            <w:r>
              <w:rPr>
                <w:rFonts w:eastAsia="Times New Roman" w:cs="Arial"/>
                <w:b/>
                <w:color w:val="FFFFFF"/>
                <w:sz w:val="56"/>
                <w:szCs w:val="56"/>
              </w:rPr>
              <w:t>IN AN EMERGENCY</w:t>
            </w:r>
          </w:p>
        </w:tc>
      </w:tr>
      <w:tr w:rsidR="0067562F" w:rsidRPr="00836C3A" w14:paraId="76BFB441" w14:textId="77777777" w:rsidTr="00B169E6">
        <w:trPr>
          <w:trHeight w:val="3377"/>
        </w:trPr>
        <w:tc>
          <w:tcPr>
            <w:tcW w:w="48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53CBD4E6" w14:textId="77777777" w:rsidR="0067562F" w:rsidRPr="002A230B" w:rsidRDefault="0067562F" w:rsidP="00B169E6">
            <w:pPr>
              <w:jc w:val="center"/>
              <w:rPr>
                <w:rFonts w:eastAsia="Times New Roman" w:cs="Arial"/>
                <w:i/>
                <w:sz w:val="40"/>
                <w:szCs w:val="40"/>
              </w:rPr>
            </w:pPr>
            <w:r w:rsidRPr="00836C3A">
              <w:rPr>
                <w:rFonts w:eastAsia="Times New Roman" w:cs="Arial"/>
                <w:sz w:val="40"/>
                <w:szCs w:val="40"/>
              </w:rPr>
              <w:br w:type="page"/>
            </w:r>
            <w:r w:rsidR="00B169E6" w:rsidRPr="002A230B">
              <w:rPr>
                <w:rFonts w:eastAsia="Times New Roman" w:cs="Arial"/>
                <w:b/>
                <w:i/>
                <w:color w:val="FFFFFF" w:themeColor="background1"/>
                <w:sz w:val="56"/>
                <w:szCs w:val="56"/>
              </w:rPr>
              <w:t xml:space="preserve">Call </w:t>
            </w:r>
            <w:r w:rsidR="00B169E6" w:rsidRPr="002A230B">
              <w:rPr>
                <w:rFonts w:eastAsia="Times New Roman" w:cs="Arial"/>
                <w:b/>
                <w:i/>
                <w:color w:val="FFFFFF"/>
                <w:sz w:val="56"/>
                <w:szCs w:val="56"/>
              </w:rPr>
              <w:br/>
              <w:t>P</w:t>
            </w:r>
            <w:r w:rsidR="00836C3A" w:rsidRPr="002A230B">
              <w:rPr>
                <w:rFonts w:eastAsia="Times New Roman" w:cs="Arial"/>
                <w:b/>
                <w:i/>
                <w:color w:val="FFFFFF"/>
                <w:sz w:val="56"/>
                <w:szCs w:val="56"/>
              </w:rPr>
              <w:t>olice, Ambulance, Fire Services</w:t>
            </w:r>
          </w:p>
        </w:tc>
        <w:tc>
          <w:tcPr>
            <w:tcW w:w="45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4DB36893" w14:textId="77777777" w:rsidR="0067562F" w:rsidRPr="00B169E6" w:rsidRDefault="00B169E6" w:rsidP="0067562F">
            <w:pPr>
              <w:spacing w:after="200" w:line="276" w:lineRule="auto"/>
              <w:jc w:val="center"/>
              <w:rPr>
                <w:rFonts w:eastAsia="Times New Roman" w:cs="Arial"/>
                <w:b/>
                <w:color w:val="FFFFFF"/>
                <w:sz w:val="56"/>
                <w:szCs w:val="56"/>
              </w:rPr>
            </w:pPr>
            <w:r w:rsidRPr="002A230B">
              <w:rPr>
                <w:rFonts w:eastAsia="Times New Roman" w:cs="Arial"/>
                <w:b/>
                <w:color w:val="FFFFFF" w:themeColor="background1"/>
                <w:sz w:val="56"/>
                <w:szCs w:val="56"/>
              </w:rPr>
              <w:t xml:space="preserve">DIAL </w:t>
            </w:r>
            <w:r w:rsidR="0067562F" w:rsidRPr="002A230B">
              <w:rPr>
                <w:rFonts w:eastAsia="Times New Roman" w:cs="Arial"/>
                <w:b/>
                <w:color w:val="FFFFFF" w:themeColor="background1"/>
                <w:sz w:val="56"/>
                <w:szCs w:val="56"/>
              </w:rPr>
              <w:t>000</w:t>
            </w:r>
          </w:p>
        </w:tc>
      </w:tr>
      <w:tr w:rsidR="0067562F" w:rsidRPr="00836C3A" w14:paraId="693DE6DA" w14:textId="77777777" w:rsidTr="00E91995">
        <w:trPr>
          <w:trHeight w:val="3822"/>
        </w:trPr>
        <w:tc>
          <w:tcPr>
            <w:tcW w:w="48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33730E2F" w14:textId="77777777" w:rsidR="0067562F" w:rsidRPr="002A230B" w:rsidRDefault="00E91995" w:rsidP="00E91995">
            <w:pPr>
              <w:jc w:val="center"/>
              <w:rPr>
                <w:rFonts w:eastAsia="Times New Roman" w:cs="Arial"/>
                <w:b/>
                <w:i/>
                <w:color w:val="FFFFFF" w:themeColor="background1"/>
                <w:sz w:val="44"/>
                <w:szCs w:val="44"/>
              </w:rPr>
            </w:pPr>
            <w:r w:rsidRPr="002A230B">
              <w:rPr>
                <w:rFonts w:eastAsia="Times New Roman" w:cs="Arial"/>
                <w:b/>
                <w:i/>
                <w:color w:val="FFFFFF" w:themeColor="background1"/>
                <w:sz w:val="44"/>
                <w:szCs w:val="44"/>
              </w:rPr>
              <w:t>For advice call</w:t>
            </w:r>
          </w:p>
          <w:p w14:paraId="5FF4028E" w14:textId="77777777" w:rsidR="0067562F" w:rsidRPr="002A230B" w:rsidRDefault="00F22CBF" w:rsidP="00E91995">
            <w:pPr>
              <w:spacing w:after="120"/>
              <w:jc w:val="center"/>
              <w:rPr>
                <w:rFonts w:eastAsia="Times New Roman" w:cs="Arial"/>
                <w:color w:val="FFFF00"/>
                <w:sz w:val="44"/>
                <w:szCs w:val="44"/>
              </w:rPr>
            </w:pPr>
            <w:r w:rsidRPr="002A230B">
              <w:rPr>
                <w:rFonts w:eastAsia="Times New Roman" w:cs="Arial"/>
                <w:b/>
                <w:color w:val="FFFFFF" w:themeColor="background1"/>
                <w:sz w:val="44"/>
                <w:szCs w:val="44"/>
              </w:rPr>
              <w:t>Organisational Contact</w:t>
            </w:r>
            <w:r w:rsidR="0067562F" w:rsidRPr="002A230B">
              <w:rPr>
                <w:rFonts w:eastAsia="Times New Roman" w:cs="Arial"/>
                <w:b/>
                <w:color w:val="FFFFFF" w:themeColor="background1"/>
                <w:sz w:val="44"/>
                <w:szCs w:val="44"/>
              </w:rPr>
              <w:t xml:space="preserve"> </w:t>
            </w:r>
          </w:p>
        </w:tc>
        <w:tc>
          <w:tcPr>
            <w:tcW w:w="45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2F12E77D" w14:textId="77777777" w:rsidR="00CA5989" w:rsidRPr="002A230B" w:rsidRDefault="003C5AC9" w:rsidP="00FA1F9E">
            <w:pPr>
              <w:spacing w:before="40" w:after="40" w:line="240" w:lineRule="auto"/>
              <w:ind w:left="34"/>
              <w:jc w:val="center"/>
              <w:rPr>
                <w:rFonts w:cs="Arial"/>
                <w:color w:val="FFFF00"/>
                <w:sz w:val="44"/>
                <w:szCs w:val="44"/>
              </w:rPr>
            </w:pPr>
            <w:r w:rsidRPr="002A230B">
              <w:rPr>
                <w:rFonts w:cs="Arial"/>
                <w:color w:val="FFFF00"/>
                <w:sz w:val="44"/>
                <w:szCs w:val="44"/>
              </w:rPr>
              <w:t>&lt;Insert your relevant organisational contact details (e.g. principal's name and mobile&gt;</w:t>
            </w:r>
          </w:p>
          <w:p w14:paraId="03478174" w14:textId="77777777" w:rsidR="007826B1" w:rsidRPr="002A230B" w:rsidRDefault="007826B1" w:rsidP="00045113">
            <w:pPr>
              <w:spacing w:before="40" w:after="40" w:line="240" w:lineRule="auto"/>
              <w:ind w:left="34"/>
              <w:rPr>
                <w:rFonts w:eastAsia="Times New Roman" w:cs="Arial"/>
                <w:i/>
                <w:color w:val="FFFF00"/>
                <w:sz w:val="44"/>
                <w:szCs w:val="44"/>
              </w:rPr>
            </w:pPr>
          </w:p>
        </w:tc>
      </w:tr>
      <w:tr w:rsidR="0067562F" w:rsidRPr="00836C3A" w14:paraId="27CDB127" w14:textId="77777777" w:rsidTr="00E91995">
        <w:trPr>
          <w:trHeight w:val="3083"/>
        </w:trPr>
        <w:tc>
          <w:tcPr>
            <w:tcW w:w="9356"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06CE1D61" w14:textId="77777777" w:rsidR="00265C04" w:rsidRPr="002A230B" w:rsidRDefault="0067562F" w:rsidP="00E91995">
            <w:pPr>
              <w:jc w:val="center"/>
              <w:rPr>
                <w:rFonts w:eastAsia="Times New Roman" w:cs="Arial"/>
                <w:b/>
                <w:i/>
                <w:color w:val="FFFFFF" w:themeColor="background1"/>
                <w:sz w:val="48"/>
                <w:szCs w:val="48"/>
              </w:rPr>
            </w:pPr>
            <w:r w:rsidRPr="002A230B">
              <w:rPr>
                <w:rFonts w:eastAsia="Times New Roman" w:cs="Arial"/>
                <w:b/>
                <w:i/>
                <w:color w:val="FFFFFF" w:themeColor="background1"/>
                <w:sz w:val="56"/>
                <w:szCs w:val="56"/>
              </w:rPr>
              <w:t>Convene your</w:t>
            </w:r>
          </w:p>
          <w:p w14:paraId="2C49D719" w14:textId="77777777" w:rsidR="00836C3A" w:rsidRPr="00836C3A" w:rsidRDefault="0067562F" w:rsidP="00E91995">
            <w:pPr>
              <w:spacing w:after="120" w:line="240" w:lineRule="auto"/>
              <w:jc w:val="center"/>
              <w:rPr>
                <w:rFonts w:eastAsia="Times New Roman" w:cs="Arial"/>
                <w:b/>
                <w:sz w:val="56"/>
                <w:szCs w:val="56"/>
              </w:rPr>
            </w:pPr>
            <w:r w:rsidRPr="00836C3A">
              <w:rPr>
                <w:rFonts w:eastAsia="Times New Roman" w:cs="Arial"/>
                <w:b/>
                <w:color w:val="FFFFFF"/>
                <w:sz w:val="56"/>
                <w:szCs w:val="56"/>
              </w:rPr>
              <w:t>Incident Management Team</w:t>
            </w:r>
          </w:p>
        </w:tc>
      </w:tr>
    </w:tbl>
    <w:p w14:paraId="1911DB32" w14:textId="5939133D" w:rsidR="00411634" w:rsidRPr="00836C3A" w:rsidRDefault="00411634">
      <w:bookmarkStart w:id="5" w:name="_Toc272496502"/>
      <w:bookmarkEnd w:id="0"/>
      <w:bookmarkEnd w:id="1"/>
      <w:r w:rsidRPr="00836C3A">
        <w:br w:type="page"/>
      </w:r>
    </w:p>
    <w:p w14:paraId="5D12BF37" w14:textId="77777777" w:rsidR="008D4A9D" w:rsidRPr="00641E2E" w:rsidRDefault="008D4A9D" w:rsidP="008C01B3">
      <w:pPr>
        <w:pStyle w:val="Heading1"/>
      </w:pPr>
      <w:bookmarkStart w:id="6" w:name="_Toc18310775"/>
      <w:r w:rsidRPr="00641E2E">
        <w:lastRenderedPageBreak/>
        <w:t xml:space="preserve">Emergency </w:t>
      </w:r>
      <w:r w:rsidR="00E37F34" w:rsidRPr="00641E2E">
        <w:t>c</w:t>
      </w:r>
      <w:r w:rsidRPr="00641E2E">
        <w:t>ontacts</w:t>
      </w:r>
      <w:bookmarkEnd w:id="6"/>
    </w:p>
    <w:p w14:paraId="333E87B5" w14:textId="77777777" w:rsidR="003D246F" w:rsidRPr="00641E2E" w:rsidRDefault="002921BF" w:rsidP="00D723EF">
      <w:pPr>
        <w:pStyle w:val="Heading2"/>
        <w:spacing w:before="360"/>
        <w:ind w:left="425" w:hanging="431"/>
        <w:rPr>
          <w:highlight w:val="yellow"/>
        </w:rPr>
      </w:pPr>
      <w:bookmarkStart w:id="7" w:name="_Toc18310776"/>
      <w:r w:rsidRPr="00641E2E">
        <w:rPr>
          <w:highlight w:val="yellow"/>
        </w:rPr>
        <w:t>Community Language S</w:t>
      </w:r>
      <w:r w:rsidR="003D246F" w:rsidRPr="00641E2E">
        <w:rPr>
          <w:highlight w:val="yellow"/>
        </w:rPr>
        <w:t>chool</w:t>
      </w:r>
      <w:r w:rsidR="000366F9" w:rsidRPr="00641E2E">
        <w:rPr>
          <w:highlight w:val="yellow"/>
        </w:rPr>
        <w:t xml:space="preserve"> </w:t>
      </w:r>
      <w:r w:rsidR="00E37F34" w:rsidRPr="00641E2E">
        <w:rPr>
          <w:highlight w:val="yellow"/>
        </w:rPr>
        <w:t>c</w:t>
      </w:r>
      <w:r w:rsidR="000366F9" w:rsidRPr="00641E2E">
        <w:rPr>
          <w:highlight w:val="yellow"/>
        </w:rPr>
        <w:t>ontacts</w:t>
      </w:r>
      <w:bookmarkEnd w:id="7"/>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39"/>
        <w:gridCol w:w="2552"/>
        <w:gridCol w:w="1842"/>
        <w:gridCol w:w="1489"/>
        <w:gridCol w:w="1063"/>
      </w:tblGrid>
      <w:tr w:rsidR="00124365" w:rsidRPr="003B699B" w14:paraId="0111D11D" w14:textId="77777777" w:rsidTr="001D0EE0">
        <w:trPr>
          <w:trHeight w:val="270"/>
        </w:trPr>
        <w:tc>
          <w:tcPr>
            <w:tcW w:w="2439" w:type="dxa"/>
            <w:shd w:val="clear" w:color="auto" w:fill="C6D9F1" w:themeFill="text2" w:themeFillTint="33"/>
            <w:tcMar>
              <w:left w:w="108" w:type="dxa"/>
              <w:right w:w="108" w:type="dxa"/>
            </w:tcMar>
            <w:vAlign w:val="center"/>
          </w:tcPr>
          <w:p w14:paraId="00E905B9" w14:textId="77777777" w:rsidR="00124365" w:rsidRPr="00472AC0" w:rsidRDefault="00124365" w:rsidP="00392B28">
            <w:pPr>
              <w:spacing w:before="0" w:after="0" w:line="240" w:lineRule="auto"/>
              <w:jc w:val="center"/>
              <w:rPr>
                <w:b/>
              </w:rPr>
            </w:pPr>
            <w:r w:rsidRPr="00472AC0">
              <w:rPr>
                <w:b/>
              </w:rPr>
              <w:t>Key Roles</w:t>
            </w:r>
          </w:p>
        </w:tc>
        <w:tc>
          <w:tcPr>
            <w:tcW w:w="2552" w:type="dxa"/>
            <w:shd w:val="clear" w:color="auto" w:fill="C6D9F1" w:themeFill="text2" w:themeFillTint="33"/>
            <w:vAlign w:val="center"/>
          </w:tcPr>
          <w:p w14:paraId="068D2AF4" w14:textId="77777777" w:rsidR="00124365" w:rsidRPr="00472AC0" w:rsidRDefault="00124365" w:rsidP="00392B28">
            <w:pPr>
              <w:spacing w:before="0" w:after="0" w:line="240" w:lineRule="auto"/>
              <w:ind w:firstLine="137"/>
              <w:jc w:val="center"/>
              <w:rPr>
                <w:b/>
              </w:rPr>
            </w:pPr>
            <w:r w:rsidRPr="00472AC0">
              <w:rPr>
                <w:b/>
              </w:rPr>
              <w:t>Name</w:t>
            </w:r>
          </w:p>
        </w:tc>
        <w:tc>
          <w:tcPr>
            <w:tcW w:w="1842" w:type="dxa"/>
            <w:shd w:val="clear" w:color="auto" w:fill="C6D9F1" w:themeFill="text2" w:themeFillTint="33"/>
            <w:vAlign w:val="center"/>
          </w:tcPr>
          <w:p w14:paraId="04FC1BF7" w14:textId="77777777" w:rsidR="00124365" w:rsidRPr="00472AC0" w:rsidRDefault="00124365" w:rsidP="00392B28">
            <w:pPr>
              <w:spacing w:before="0" w:after="0" w:line="240" w:lineRule="auto"/>
              <w:ind w:firstLine="138"/>
              <w:jc w:val="center"/>
              <w:rPr>
                <w:b/>
              </w:rPr>
            </w:pPr>
            <w:r w:rsidRPr="00472AC0">
              <w:rPr>
                <w:b/>
              </w:rPr>
              <w:t>Mobile</w:t>
            </w:r>
          </w:p>
        </w:tc>
        <w:tc>
          <w:tcPr>
            <w:tcW w:w="1489" w:type="dxa"/>
            <w:shd w:val="clear" w:color="auto" w:fill="C6D9F1" w:themeFill="text2" w:themeFillTint="33"/>
            <w:vAlign w:val="center"/>
          </w:tcPr>
          <w:p w14:paraId="68B8A221" w14:textId="6B01E47A" w:rsidR="00124365" w:rsidRPr="00472AC0" w:rsidRDefault="007934F6" w:rsidP="00392B28">
            <w:pPr>
              <w:spacing w:before="0" w:after="0" w:line="240" w:lineRule="auto"/>
              <w:ind w:firstLine="138"/>
              <w:jc w:val="center"/>
              <w:rPr>
                <w:b/>
              </w:rPr>
            </w:pPr>
            <w:r>
              <w:rPr>
                <w:b/>
              </w:rPr>
              <w:t>Working With Children (W</w:t>
            </w:r>
            <w:r w:rsidR="001D0EE0">
              <w:rPr>
                <w:b/>
              </w:rPr>
              <w:t>W</w:t>
            </w:r>
            <w:r>
              <w:rPr>
                <w:b/>
              </w:rPr>
              <w:t xml:space="preserve">C) Check or VIT registration number </w:t>
            </w:r>
          </w:p>
        </w:tc>
        <w:tc>
          <w:tcPr>
            <w:tcW w:w="1063" w:type="dxa"/>
            <w:shd w:val="clear" w:color="auto" w:fill="C6D9F1" w:themeFill="text2" w:themeFillTint="33"/>
            <w:vAlign w:val="center"/>
          </w:tcPr>
          <w:p w14:paraId="70B59493" w14:textId="18FDF4F5" w:rsidR="00124365" w:rsidRPr="00472AC0" w:rsidRDefault="007934F6" w:rsidP="00392B28">
            <w:pPr>
              <w:spacing w:before="0" w:after="0" w:line="240" w:lineRule="auto"/>
              <w:ind w:firstLine="138"/>
              <w:jc w:val="center"/>
              <w:rPr>
                <w:b/>
              </w:rPr>
            </w:pPr>
            <w:r>
              <w:rPr>
                <w:b/>
              </w:rPr>
              <w:t>WWC Check or VIT registration expiry date</w:t>
            </w:r>
          </w:p>
        </w:tc>
      </w:tr>
      <w:tr w:rsidR="00124365" w:rsidRPr="00836C3A" w14:paraId="367812DB" w14:textId="77777777" w:rsidTr="001D0EE0">
        <w:trPr>
          <w:trHeight w:val="292"/>
        </w:trPr>
        <w:tc>
          <w:tcPr>
            <w:tcW w:w="2439" w:type="dxa"/>
            <w:shd w:val="clear" w:color="auto" w:fill="auto"/>
            <w:tcMar>
              <w:left w:w="108" w:type="dxa"/>
              <w:right w:w="108" w:type="dxa"/>
            </w:tcMar>
            <w:vAlign w:val="center"/>
          </w:tcPr>
          <w:p w14:paraId="238FE395" w14:textId="77777777" w:rsidR="00124365" w:rsidRPr="00836C3A" w:rsidRDefault="00124365" w:rsidP="00EB492F">
            <w:pPr>
              <w:spacing w:before="0" w:after="0" w:line="240" w:lineRule="auto"/>
              <w:rPr>
                <w:rFonts w:cs="Arial"/>
              </w:rPr>
            </w:pPr>
            <w:r w:rsidRPr="00836C3A">
              <w:rPr>
                <w:rFonts w:cs="Arial"/>
              </w:rPr>
              <w:t xml:space="preserve">Principal </w:t>
            </w:r>
          </w:p>
        </w:tc>
        <w:tc>
          <w:tcPr>
            <w:tcW w:w="2552" w:type="dxa"/>
            <w:shd w:val="clear" w:color="auto" w:fill="auto"/>
            <w:tcMar>
              <w:left w:w="108" w:type="dxa"/>
              <w:right w:w="108" w:type="dxa"/>
            </w:tcMar>
            <w:vAlign w:val="center"/>
          </w:tcPr>
          <w:p w14:paraId="621A9EC0" w14:textId="77777777" w:rsidR="00124365" w:rsidRPr="00836C3A" w:rsidRDefault="00124365" w:rsidP="00EB492F">
            <w:pPr>
              <w:spacing w:before="0" w:after="0" w:line="240" w:lineRule="auto"/>
            </w:pPr>
          </w:p>
        </w:tc>
        <w:tc>
          <w:tcPr>
            <w:tcW w:w="1842" w:type="dxa"/>
            <w:shd w:val="clear" w:color="auto" w:fill="auto"/>
            <w:vAlign w:val="center"/>
          </w:tcPr>
          <w:p w14:paraId="59647B01" w14:textId="77777777" w:rsidR="00124365" w:rsidRPr="00836C3A" w:rsidRDefault="00124365" w:rsidP="00EB492F">
            <w:pPr>
              <w:spacing w:before="0" w:after="0" w:line="240" w:lineRule="auto"/>
              <w:ind w:firstLine="138"/>
            </w:pPr>
          </w:p>
        </w:tc>
        <w:tc>
          <w:tcPr>
            <w:tcW w:w="1489" w:type="dxa"/>
            <w:shd w:val="clear" w:color="auto" w:fill="auto"/>
            <w:vAlign w:val="center"/>
          </w:tcPr>
          <w:p w14:paraId="570D596D" w14:textId="77777777" w:rsidR="00124365" w:rsidRPr="00836C3A" w:rsidRDefault="00124365" w:rsidP="00EB492F">
            <w:pPr>
              <w:spacing w:before="0" w:after="0" w:line="240" w:lineRule="auto"/>
              <w:ind w:firstLine="138"/>
            </w:pPr>
          </w:p>
        </w:tc>
        <w:tc>
          <w:tcPr>
            <w:tcW w:w="1063" w:type="dxa"/>
            <w:shd w:val="clear" w:color="auto" w:fill="auto"/>
            <w:vAlign w:val="center"/>
          </w:tcPr>
          <w:p w14:paraId="32490601" w14:textId="6F2E1CA2" w:rsidR="00124365" w:rsidRPr="00836C3A" w:rsidRDefault="00124365" w:rsidP="00EB492F">
            <w:pPr>
              <w:spacing w:before="0" w:after="0" w:line="240" w:lineRule="auto"/>
              <w:ind w:firstLine="138"/>
            </w:pPr>
          </w:p>
        </w:tc>
      </w:tr>
      <w:tr w:rsidR="00124365" w:rsidRPr="00836C3A" w14:paraId="4035E178" w14:textId="77777777" w:rsidTr="001D0EE0">
        <w:trPr>
          <w:trHeight w:val="292"/>
        </w:trPr>
        <w:tc>
          <w:tcPr>
            <w:tcW w:w="2439" w:type="dxa"/>
            <w:shd w:val="clear" w:color="auto" w:fill="auto"/>
            <w:tcMar>
              <w:left w:w="108" w:type="dxa"/>
              <w:right w:w="108" w:type="dxa"/>
            </w:tcMar>
            <w:vAlign w:val="center"/>
          </w:tcPr>
          <w:p w14:paraId="377821C4" w14:textId="77777777" w:rsidR="00124365" w:rsidRPr="00836C3A" w:rsidRDefault="00124365" w:rsidP="00EB492F">
            <w:pPr>
              <w:spacing w:before="0" w:after="0" w:line="240" w:lineRule="auto"/>
              <w:rPr>
                <w:rFonts w:cs="Arial"/>
              </w:rPr>
            </w:pPr>
            <w:r w:rsidRPr="00836C3A">
              <w:rPr>
                <w:rFonts w:cs="Arial"/>
              </w:rPr>
              <w:t>Assistant Principal/s</w:t>
            </w:r>
          </w:p>
        </w:tc>
        <w:tc>
          <w:tcPr>
            <w:tcW w:w="2552" w:type="dxa"/>
            <w:shd w:val="clear" w:color="auto" w:fill="auto"/>
            <w:tcMar>
              <w:left w:w="108" w:type="dxa"/>
              <w:right w:w="108" w:type="dxa"/>
            </w:tcMar>
            <w:vAlign w:val="center"/>
          </w:tcPr>
          <w:p w14:paraId="16B43D9D" w14:textId="77777777" w:rsidR="00124365" w:rsidRPr="00836C3A" w:rsidRDefault="00124365" w:rsidP="00EB492F">
            <w:pPr>
              <w:spacing w:before="0" w:after="0" w:line="240" w:lineRule="auto"/>
            </w:pPr>
          </w:p>
        </w:tc>
        <w:tc>
          <w:tcPr>
            <w:tcW w:w="1842" w:type="dxa"/>
            <w:shd w:val="clear" w:color="auto" w:fill="auto"/>
            <w:vAlign w:val="center"/>
          </w:tcPr>
          <w:p w14:paraId="7C581B77" w14:textId="77777777" w:rsidR="00124365" w:rsidRPr="00836C3A" w:rsidRDefault="00124365" w:rsidP="00EB492F">
            <w:pPr>
              <w:spacing w:before="0" w:after="0" w:line="240" w:lineRule="auto"/>
              <w:ind w:firstLine="138"/>
            </w:pPr>
          </w:p>
        </w:tc>
        <w:tc>
          <w:tcPr>
            <w:tcW w:w="1489" w:type="dxa"/>
            <w:shd w:val="clear" w:color="auto" w:fill="auto"/>
            <w:vAlign w:val="center"/>
          </w:tcPr>
          <w:p w14:paraId="6F74CECA" w14:textId="77777777" w:rsidR="00124365" w:rsidRPr="00836C3A" w:rsidRDefault="00124365" w:rsidP="00EB492F">
            <w:pPr>
              <w:spacing w:before="0" w:after="0" w:line="240" w:lineRule="auto"/>
              <w:ind w:firstLine="138"/>
            </w:pPr>
          </w:p>
        </w:tc>
        <w:tc>
          <w:tcPr>
            <w:tcW w:w="1063" w:type="dxa"/>
            <w:shd w:val="clear" w:color="auto" w:fill="auto"/>
            <w:vAlign w:val="center"/>
          </w:tcPr>
          <w:p w14:paraId="1BAC689C" w14:textId="518ED456" w:rsidR="00124365" w:rsidRPr="00836C3A" w:rsidRDefault="00124365" w:rsidP="00EB492F">
            <w:pPr>
              <w:spacing w:before="0" w:after="0" w:line="240" w:lineRule="auto"/>
              <w:ind w:firstLine="138"/>
            </w:pPr>
          </w:p>
        </w:tc>
      </w:tr>
      <w:tr w:rsidR="00124365" w:rsidRPr="00836C3A" w14:paraId="363C0EEC" w14:textId="77777777" w:rsidTr="001D0EE0">
        <w:trPr>
          <w:trHeight w:val="292"/>
        </w:trPr>
        <w:tc>
          <w:tcPr>
            <w:tcW w:w="2439" w:type="dxa"/>
            <w:shd w:val="clear" w:color="auto" w:fill="auto"/>
            <w:tcMar>
              <w:left w:w="108" w:type="dxa"/>
              <w:right w:w="108" w:type="dxa"/>
            </w:tcMar>
            <w:vAlign w:val="center"/>
          </w:tcPr>
          <w:p w14:paraId="6E17864B" w14:textId="77777777" w:rsidR="00124365" w:rsidRPr="00836C3A" w:rsidRDefault="00124365" w:rsidP="00EB492F">
            <w:pPr>
              <w:spacing w:before="0" w:after="0" w:line="240" w:lineRule="auto"/>
              <w:rPr>
                <w:rFonts w:cs="Arial"/>
              </w:rPr>
            </w:pPr>
            <w:r w:rsidRPr="00836C3A">
              <w:rPr>
                <w:rFonts w:cs="Arial"/>
              </w:rPr>
              <w:t>Business Manager</w:t>
            </w:r>
          </w:p>
        </w:tc>
        <w:tc>
          <w:tcPr>
            <w:tcW w:w="2552" w:type="dxa"/>
            <w:shd w:val="clear" w:color="auto" w:fill="auto"/>
            <w:tcMar>
              <w:left w:w="108" w:type="dxa"/>
              <w:right w:w="108" w:type="dxa"/>
            </w:tcMar>
            <w:vAlign w:val="center"/>
          </w:tcPr>
          <w:p w14:paraId="1787D2F3" w14:textId="77777777" w:rsidR="00124365" w:rsidRPr="00836C3A" w:rsidRDefault="00124365" w:rsidP="00EB492F">
            <w:pPr>
              <w:spacing w:before="0" w:after="0" w:line="240" w:lineRule="auto"/>
            </w:pPr>
          </w:p>
        </w:tc>
        <w:tc>
          <w:tcPr>
            <w:tcW w:w="1842" w:type="dxa"/>
            <w:shd w:val="clear" w:color="auto" w:fill="auto"/>
            <w:vAlign w:val="center"/>
          </w:tcPr>
          <w:p w14:paraId="622EF189" w14:textId="77777777" w:rsidR="00124365" w:rsidRPr="00836C3A" w:rsidRDefault="00124365" w:rsidP="00EB492F">
            <w:pPr>
              <w:spacing w:before="0" w:after="0" w:line="240" w:lineRule="auto"/>
              <w:ind w:firstLine="138"/>
            </w:pPr>
          </w:p>
        </w:tc>
        <w:tc>
          <w:tcPr>
            <w:tcW w:w="1489" w:type="dxa"/>
            <w:shd w:val="clear" w:color="auto" w:fill="auto"/>
            <w:vAlign w:val="center"/>
          </w:tcPr>
          <w:p w14:paraId="521A2F21" w14:textId="77777777" w:rsidR="00124365" w:rsidRPr="00836C3A" w:rsidRDefault="00124365" w:rsidP="00EB492F">
            <w:pPr>
              <w:spacing w:before="0" w:after="0" w:line="240" w:lineRule="auto"/>
              <w:ind w:firstLine="138"/>
            </w:pPr>
          </w:p>
        </w:tc>
        <w:tc>
          <w:tcPr>
            <w:tcW w:w="1063" w:type="dxa"/>
            <w:shd w:val="clear" w:color="auto" w:fill="auto"/>
            <w:vAlign w:val="center"/>
          </w:tcPr>
          <w:p w14:paraId="50B476BD" w14:textId="645954E1" w:rsidR="00124365" w:rsidRPr="00836C3A" w:rsidRDefault="00124365" w:rsidP="00EB492F">
            <w:pPr>
              <w:spacing w:before="0" w:after="0" w:line="240" w:lineRule="auto"/>
              <w:ind w:firstLine="138"/>
            </w:pPr>
          </w:p>
        </w:tc>
      </w:tr>
      <w:tr w:rsidR="00124365" w:rsidRPr="00836C3A" w14:paraId="26A4040C" w14:textId="77777777" w:rsidTr="001D0EE0">
        <w:trPr>
          <w:trHeight w:val="292"/>
        </w:trPr>
        <w:tc>
          <w:tcPr>
            <w:tcW w:w="2439" w:type="dxa"/>
            <w:shd w:val="clear" w:color="auto" w:fill="auto"/>
            <w:tcMar>
              <w:left w:w="108" w:type="dxa"/>
              <w:right w:w="108" w:type="dxa"/>
            </w:tcMar>
            <w:vAlign w:val="center"/>
          </w:tcPr>
          <w:p w14:paraId="39153A8B" w14:textId="77777777" w:rsidR="00124365" w:rsidRPr="00836C3A" w:rsidRDefault="00124365" w:rsidP="00EB492F">
            <w:pPr>
              <w:spacing w:before="0" w:after="0" w:line="240" w:lineRule="auto"/>
              <w:rPr>
                <w:rFonts w:cs="Arial"/>
              </w:rPr>
            </w:pPr>
            <w:r w:rsidRPr="00836C3A">
              <w:rPr>
                <w:rFonts w:cs="Arial"/>
              </w:rPr>
              <w:t>Year Level Coordinators</w:t>
            </w:r>
          </w:p>
        </w:tc>
        <w:tc>
          <w:tcPr>
            <w:tcW w:w="2552" w:type="dxa"/>
            <w:shd w:val="clear" w:color="auto" w:fill="auto"/>
            <w:tcMar>
              <w:left w:w="108" w:type="dxa"/>
              <w:right w:w="108" w:type="dxa"/>
            </w:tcMar>
            <w:vAlign w:val="center"/>
          </w:tcPr>
          <w:p w14:paraId="7E73B2EB" w14:textId="77777777" w:rsidR="00124365" w:rsidRPr="00836C3A" w:rsidRDefault="00124365" w:rsidP="00EB492F">
            <w:pPr>
              <w:spacing w:before="0" w:after="0" w:line="240" w:lineRule="auto"/>
            </w:pPr>
          </w:p>
        </w:tc>
        <w:tc>
          <w:tcPr>
            <w:tcW w:w="1842" w:type="dxa"/>
            <w:shd w:val="clear" w:color="auto" w:fill="auto"/>
            <w:vAlign w:val="center"/>
          </w:tcPr>
          <w:p w14:paraId="73BCD4CC" w14:textId="77777777" w:rsidR="00124365" w:rsidRPr="00836C3A" w:rsidRDefault="00124365" w:rsidP="00EB492F">
            <w:pPr>
              <w:spacing w:before="0" w:after="0" w:line="240" w:lineRule="auto"/>
              <w:ind w:firstLine="138"/>
            </w:pPr>
          </w:p>
        </w:tc>
        <w:tc>
          <w:tcPr>
            <w:tcW w:w="1489" w:type="dxa"/>
            <w:shd w:val="clear" w:color="auto" w:fill="auto"/>
            <w:vAlign w:val="center"/>
          </w:tcPr>
          <w:p w14:paraId="5DECE6A6" w14:textId="77777777" w:rsidR="00124365" w:rsidRPr="00836C3A" w:rsidRDefault="00124365" w:rsidP="00EB492F">
            <w:pPr>
              <w:spacing w:before="0" w:after="0" w:line="240" w:lineRule="auto"/>
              <w:ind w:firstLine="138"/>
            </w:pPr>
          </w:p>
        </w:tc>
        <w:tc>
          <w:tcPr>
            <w:tcW w:w="1063" w:type="dxa"/>
            <w:shd w:val="clear" w:color="auto" w:fill="auto"/>
            <w:vAlign w:val="center"/>
          </w:tcPr>
          <w:p w14:paraId="37A3EC10" w14:textId="1D1F898F" w:rsidR="00124365" w:rsidRPr="00836C3A" w:rsidRDefault="00124365" w:rsidP="00EB492F">
            <w:pPr>
              <w:spacing w:before="0" w:after="0" w:line="240" w:lineRule="auto"/>
              <w:ind w:firstLine="138"/>
            </w:pPr>
          </w:p>
        </w:tc>
      </w:tr>
      <w:tr w:rsidR="00124365" w:rsidRPr="00836C3A" w14:paraId="7D360C3C" w14:textId="77777777" w:rsidTr="001D0EE0">
        <w:trPr>
          <w:trHeight w:val="292"/>
        </w:trPr>
        <w:tc>
          <w:tcPr>
            <w:tcW w:w="2439" w:type="dxa"/>
            <w:shd w:val="clear" w:color="auto" w:fill="auto"/>
            <w:tcMar>
              <w:left w:w="108" w:type="dxa"/>
              <w:right w:w="108" w:type="dxa"/>
            </w:tcMar>
            <w:vAlign w:val="center"/>
          </w:tcPr>
          <w:p w14:paraId="7D3BF8DA" w14:textId="77777777" w:rsidR="00124365" w:rsidRPr="00836C3A" w:rsidRDefault="00124365" w:rsidP="00EB492F">
            <w:pPr>
              <w:spacing w:before="0" w:after="0" w:line="240" w:lineRule="auto"/>
              <w:rPr>
                <w:rFonts w:cs="Arial"/>
              </w:rPr>
            </w:pPr>
            <w:r w:rsidRPr="00836C3A">
              <w:rPr>
                <w:rFonts w:cs="Arial"/>
              </w:rPr>
              <w:t>First Aid Officer</w:t>
            </w:r>
          </w:p>
        </w:tc>
        <w:tc>
          <w:tcPr>
            <w:tcW w:w="2552" w:type="dxa"/>
            <w:shd w:val="clear" w:color="auto" w:fill="auto"/>
            <w:tcMar>
              <w:left w:w="108" w:type="dxa"/>
              <w:right w:w="108" w:type="dxa"/>
            </w:tcMar>
            <w:vAlign w:val="center"/>
          </w:tcPr>
          <w:p w14:paraId="00C6C1C1" w14:textId="77777777" w:rsidR="00124365" w:rsidRPr="00836C3A" w:rsidRDefault="00124365" w:rsidP="00EB492F">
            <w:pPr>
              <w:spacing w:before="0" w:after="0" w:line="240" w:lineRule="auto"/>
            </w:pPr>
          </w:p>
        </w:tc>
        <w:tc>
          <w:tcPr>
            <w:tcW w:w="1842" w:type="dxa"/>
            <w:shd w:val="clear" w:color="auto" w:fill="auto"/>
            <w:vAlign w:val="center"/>
          </w:tcPr>
          <w:p w14:paraId="04003271" w14:textId="77777777" w:rsidR="00124365" w:rsidRPr="00836C3A" w:rsidRDefault="00124365" w:rsidP="00EB492F">
            <w:pPr>
              <w:spacing w:before="0" w:after="0" w:line="240" w:lineRule="auto"/>
              <w:ind w:firstLine="138"/>
            </w:pPr>
          </w:p>
        </w:tc>
        <w:tc>
          <w:tcPr>
            <w:tcW w:w="1489" w:type="dxa"/>
            <w:shd w:val="clear" w:color="auto" w:fill="auto"/>
            <w:vAlign w:val="center"/>
          </w:tcPr>
          <w:p w14:paraId="44C38DB1" w14:textId="77777777" w:rsidR="00124365" w:rsidRPr="00836C3A" w:rsidRDefault="00124365" w:rsidP="00EB492F">
            <w:pPr>
              <w:spacing w:before="0" w:after="0" w:line="240" w:lineRule="auto"/>
              <w:ind w:firstLine="138"/>
            </w:pPr>
          </w:p>
        </w:tc>
        <w:tc>
          <w:tcPr>
            <w:tcW w:w="1063" w:type="dxa"/>
            <w:shd w:val="clear" w:color="auto" w:fill="auto"/>
            <w:vAlign w:val="center"/>
          </w:tcPr>
          <w:p w14:paraId="6403B4A5" w14:textId="4C7F2537" w:rsidR="00124365" w:rsidRPr="00836C3A" w:rsidRDefault="00124365" w:rsidP="00EB492F">
            <w:pPr>
              <w:spacing w:before="0" w:after="0" w:line="240" w:lineRule="auto"/>
              <w:ind w:firstLine="138"/>
            </w:pPr>
          </w:p>
        </w:tc>
      </w:tr>
      <w:tr w:rsidR="00124365" w:rsidRPr="00836C3A" w14:paraId="3736ABBD" w14:textId="77777777" w:rsidTr="001D0EE0">
        <w:trPr>
          <w:trHeight w:val="292"/>
        </w:trPr>
        <w:tc>
          <w:tcPr>
            <w:tcW w:w="2439" w:type="dxa"/>
            <w:shd w:val="clear" w:color="auto" w:fill="auto"/>
            <w:tcMar>
              <w:left w:w="108" w:type="dxa"/>
              <w:right w:w="108" w:type="dxa"/>
            </w:tcMar>
            <w:vAlign w:val="center"/>
          </w:tcPr>
          <w:p w14:paraId="1D804D7D" w14:textId="0D581EA9" w:rsidR="00124365" w:rsidRPr="00836C3A" w:rsidRDefault="00124365" w:rsidP="001C0C6D">
            <w:pPr>
              <w:spacing w:before="0" w:after="0" w:line="240" w:lineRule="auto"/>
              <w:rPr>
                <w:rFonts w:cs="Arial"/>
              </w:rPr>
            </w:pPr>
            <w:r>
              <w:rPr>
                <w:rFonts w:cs="Arial"/>
              </w:rPr>
              <w:t>Child Safety Officer</w:t>
            </w:r>
          </w:p>
        </w:tc>
        <w:tc>
          <w:tcPr>
            <w:tcW w:w="2552" w:type="dxa"/>
            <w:shd w:val="clear" w:color="auto" w:fill="auto"/>
            <w:tcMar>
              <w:left w:w="108" w:type="dxa"/>
              <w:right w:w="108" w:type="dxa"/>
            </w:tcMar>
            <w:vAlign w:val="center"/>
          </w:tcPr>
          <w:p w14:paraId="5E297945" w14:textId="77777777" w:rsidR="00124365" w:rsidRPr="00836C3A" w:rsidRDefault="00124365" w:rsidP="001C0C6D">
            <w:pPr>
              <w:spacing w:before="0" w:after="0" w:line="240" w:lineRule="auto"/>
            </w:pPr>
          </w:p>
        </w:tc>
        <w:tc>
          <w:tcPr>
            <w:tcW w:w="1842" w:type="dxa"/>
            <w:shd w:val="clear" w:color="auto" w:fill="auto"/>
            <w:vAlign w:val="center"/>
          </w:tcPr>
          <w:p w14:paraId="27A83351" w14:textId="77777777" w:rsidR="00124365" w:rsidRPr="00836C3A" w:rsidRDefault="00124365" w:rsidP="001C0C6D">
            <w:pPr>
              <w:spacing w:before="0" w:after="0" w:line="240" w:lineRule="auto"/>
              <w:ind w:firstLine="138"/>
            </w:pPr>
          </w:p>
        </w:tc>
        <w:tc>
          <w:tcPr>
            <w:tcW w:w="1489" w:type="dxa"/>
            <w:shd w:val="clear" w:color="auto" w:fill="auto"/>
            <w:vAlign w:val="center"/>
          </w:tcPr>
          <w:p w14:paraId="4355C54E" w14:textId="77777777" w:rsidR="00124365" w:rsidRPr="00836C3A" w:rsidRDefault="00124365" w:rsidP="001C0C6D">
            <w:pPr>
              <w:spacing w:before="0" w:after="0" w:line="240" w:lineRule="auto"/>
              <w:ind w:firstLine="138"/>
            </w:pPr>
          </w:p>
        </w:tc>
        <w:tc>
          <w:tcPr>
            <w:tcW w:w="1063" w:type="dxa"/>
            <w:shd w:val="clear" w:color="auto" w:fill="auto"/>
            <w:vAlign w:val="center"/>
          </w:tcPr>
          <w:p w14:paraId="781E2321" w14:textId="6A75C6BA" w:rsidR="00124365" w:rsidRPr="00836C3A" w:rsidRDefault="00124365" w:rsidP="001C0C6D">
            <w:pPr>
              <w:spacing w:before="0" w:after="0" w:line="240" w:lineRule="auto"/>
              <w:ind w:firstLine="138"/>
            </w:pPr>
          </w:p>
        </w:tc>
      </w:tr>
      <w:tr w:rsidR="00124365" w:rsidRPr="00836C3A" w14:paraId="6D501173" w14:textId="77777777" w:rsidTr="001D0EE0">
        <w:trPr>
          <w:trHeight w:val="292"/>
        </w:trPr>
        <w:tc>
          <w:tcPr>
            <w:tcW w:w="2439" w:type="dxa"/>
            <w:shd w:val="clear" w:color="auto" w:fill="auto"/>
            <w:tcMar>
              <w:left w:w="108" w:type="dxa"/>
              <w:right w:w="108" w:type="dxa"/>
            </w:tcMar>
            <w:vAlign w:val="center"/>
          </w:tcPr>
          <w:p w14:paraId="47674A26" w14:textId="089CF2F1" w:rsidR="00124365" w:rsidRPr="00836C3A" w:rsidRDefault="00124365" w:rsidP="001C0C6D">
            <w:pPr>
              <w:spacing w:before="0" w:after="0" w:line="240" w:lineRule="auto"/>
              <w:rPr>
                <w:rFonts w:cs="Arial"/>
              </w:rPr>
            </w:pPr>
            <w:r w:rsidRPr="00836C3A">
              <w:rPr>
                <w:rFonts w:cs="Arial"/>
              </w:rPr>
              <w:t>School Council President</w:t>
            </w:r>
          </w:p>
        </w:tc>
        <w:tc>
          <w:tcPr>
            <w:tcW w:w="2552" w:type="dxa"/>
            <w:shd w:val="clear" w:color="auto" w:fill="auto"/>
            <w:tcMar>
              <w:left w:w="108" w:type="dxa"/>
              <w:right w:w="108" w:type="dxa"/>
            </w:tcMar>
            <w:vAlign w:val="center"/>
          </w:tcPr>
          <w:p w14:paraId="6094817F" w14:textId="77777777" w:rsidR="00124365" w:rsidRPr="00836C3A" w:rsidRDefault="00124365" w:rsidP="001C0C6D">
            <w:pPr>
              <w:spacing w:before="0" w:after="0" w:line="240" w:lineRule="auto"/>
            </w:pPr>
          </w:p>
        </w:tc>
        <w:tc>
          <w:tcPr>
            <w:tcW w:w="1842" w:type="dxa"/>
            <w:shd w:val="clear" w:color="auto" w:fill="auto"/>
            <w:vAlign w:val="center"/>
          </w:tcPr>
          <w:p w14:paraId="20D794C7" w14:textId="77777777" w:rsidR="00124365" w:rsidRPr="00836C3A" w:rsidRDefault="00124365" w:rsidP="001C0C6D">
            <w:pPr>
              <w:spacing w:before="0" w:after="0" w:line="240" w:lineRule="auto"/>
              <w:ind w:firstLine="138"/>
            </w:pPr>
          </w:p>
        </w:tc>
        <w:tc>
          <w:tcPr>
            <w:tcW w:w="1489" w:type="dxa"/>
            <w:shd w:val="clear" w:color="auto" w:fill="auto"/>
            <w:vAlign w:val="center"/>
          </w:tcPr>
          <w:p w14:paraId="27A7C679" w14:textId="77777777" w:rsidR="00124365" w:rsidRPr="00836C3A" w:rsidRDefault="00124365" w:rsidP="001C0C6D">
            <w:pPr>
              <w:spacing w:before="0" w:after="0" w:line="240" w:lineRule="auto"/>
              <w:ind w:firstLine="138"/>
            </w:pPr>
          </w:p>
        </w:tc>
        <w:tc>
          <w:tcPr>
            <w:tcW w:w="1063" w:type="dxa"/>
            <w:shd w:val="clear" w:color="auto" w:fill="auto"/>
            <w:vAlign w:val="center"/>
          </w:tcPr>
          <w:p w14:paraId="3C38E258" w14:textId="7F1D71E8" w:rsidR="00124365" w:rsidRPr="00836C3A" w:rsidRDefault="00124365" w:rsidP="001C0C6D">
            <w:pPr>
              <w:spacing w:before="0" w:after="0" w:line="240" w:lineRule="auto"/>
              <w:ind w:firstLine="138"/>
            </w:pPr>
          </w:p>
        </w:tc>
      </w:tr>
      <w:tr w:rsidR="00124365" w:rsidRPr="00836C3A" w14:paraId="7CE2202D" w14:textId="77777777" w:rsidTr="001D0EE0">
        <w:trPr>
          <w:trHeight w:val="292"/>
        </w:trPr>
        <w:tc>
          <w:tcPr>
            <w:tcW w:w="2439" w:type="dxa"/>
            <w:shd w:val="clear" w:color="auto" w:fill="auto"/>
            <w:tcMar>
              <w:left w:w="108" w:type="dxa"/>
              <w:right w:w="108" w:type="dxa"/>
            </w:tcMar>
            <w:vAlign w:val="center"/>
          </w:tcPr>
          <w:p w14:paraId="33BA4D8F" w14:textId="5D38FEF0" w:rsidR="00124365" w:rsidRPr="00836C3A" w:rsidRDefault="00124365" w:rsidP="001C0C6D">
            <w:pPr>
              <w:spacing w:before="0" w:after="0" w:line="240" w:lineRule="auto"/>
              <w:rPr>
                <w:rFonts w:cs="Arial"/>
              </w:rPr>
            </w:pPr>
          </w:p>
        </w:tc>
        <w:tc>
          <w:tcPr>
            <w:tcW w:w="2552" w:type="dxa"/>
            <w:shd w:val="clear" w:color="auto" w:fill="auto"/>
            <w:tcMar>
              <w:left w:w="108" w:type="dxa"/>
              <w:right w:w="108" w:type="dxa"/>
            </w:tcMar>
            <w:vAlign w:val="center"/>
          </w:tcPr>
          <w:p w14:paraId="0D3E2644" w14:textId="77777777" w:rsidR="00124365" w:rsidRPr="00836C3A" w:rsidRDefault="00124365" w:rsidP="001C0C6D">
            <w:pPr>
              <w:spacing w:before="0" w:after="0" w:line="240" w:lineRule="auto"/>
            </w:pPr>
          </w:p>
        </w:tc>
        <w:tc>
          <w:tcPr>
            <w:tcW w:w="1842" w:type="dxa"/>
            <w:shd w:val="clear" w:color="auto" w:fill="auto"/>
            <w:vAlign w:val="center"/>
          </w:tcPr>
          <w:p w14:paraId="2E2E8B2B" w14:textId="77777777" w:rsidR="00124365" w:rsidRPr="00836C3A" w:rsidRDefault="00124365" w:rsidP="001C0C6D">
            <w:pPr>
              <w:spacing w:before="0" w:after="0" w:line="240" w:lineRule="auto"/>
              <w:ind w:firstLine="138"/>
            </w:pPr>
          </w:p>
        </w:tc>
        <w:tc>
          <w:tcPr>
            <w:tcW w:w="1489" w:type="dxa"/>
            <w:shd w:val="clear" w:color="auto" w:fill="auto"/>
            <w:vAlign w:val="center"/>
          </w:tcPr>
          <w:p w14:paraId="5CC14FC0" w14:textId="77777777" w:rsidR="00124365" w:rsidRPr="00836C3A" w:rsidRDefault="00124365" w:rsidP="001C0C6D">
            <w:pPr>
              <w:spacing w:before="0" w:after="0" w:line="240" w:lineRule="auto"/>
              <w:ind w:firstLine="138"/>
            </w:pPr>
          </w:p>
        </w:tc>
        <w:tc>
          <w:tcPr>
            <w:tcW w:w="1063" w:type="dxa"/>
            <w:shd w:val="clear" w:color="auto" w:fill="auto"/>
            <w:vAlign w:val="center"/>
          </w:tcPr>
          <w:p w14:paraId="244EC4D7" w14:textId="3B9EF8F3" w:rsidR="00124365" w:rsidRPr="00836C3A" w:rsidRDefault="00124365" w:rsidP="001C0C6D">
            <w:pPr>
              <w:spacing w:before="0" w:after="0" w:line="240" w:lineRule="auto"/>
              <w:ind w:firstLine="138"/>
            </w:pPr>
          </w:p>
        </w:tc>
      </w:tr>
      <w:tr w:rsidR="00124365" w:rsidRPr="00836C3A" w14:paraId="56589913" w14:textId="77777777" w:rsidTr="001D0EE0">
        <w:trPr>
          <w:trHeight w:val="292"/>
        </w:trPr>
        <w:tc>
          <w:tcPr>
            <w:tcW w:w="2439" w:type="dxa"/>
            <w:shd w:val="clear" w:color="auto" w:fill="auto"/>
            <w:tcMar>
              <w:left w:w="108" w:type="dxa"/>
              <w:right w:w="108" w:type="dxa"/>
            </w:tcMar>
            <w:vAlign w:val="center"/>
          </w:tcPr>
          <w:p w14:paraId="09F967C5" w14:textId="77777777" w:rsidR="00124365" w:rsidRPr="00836C3A" w:rsidRDefault="00124365" w:rsidP="001C0C6D">
            <w:pPr>
              <w:spacing w:before="0" w:after="0" w:line="240" w:lineRule="auto"/>
              <w:rPr>
                <w:rFonts w:cs="Arial"/>
              </w:rPr>
            </w:pPr>
            <w:r w:rsidRPr="00F44F22">
              <w:rPr>
                <w:rFonts w:cs="Arial"/>
                <w:highlight w:val="yellow"/>
              </w:rPr>
              <w:t>&lt;add/delete contacts as required&gt;</w:t>
            </w:r>
          </w:p>
        </w:tc>
        <w:tc>
          <w:tcPr>
            <w:tcW w:w="2552" w:type="dxa"/>
            <w:shd w:val="clear" w:color="auto" w:fill="auto"/>
            <w:tcMar>
              <w:left w:w="108" w:type="dxa"/>
              <w:right w:w="108" w:type="dxa"/>
            </w:tcMar>
            <w:vAlign w:val="center"/>
          </w:tcPr>
          <w:p w14:paraId="400EA923" w14:textId="77777777" w:rsidR="00124365" w:rsidRPr="00836C3A" w:rsidRDefault="00124365" w:rsidP="001C0C6D">
            <w:pPr>
              <w:spacing w:before="0" w:after="0" w:line="240" w:lineRule="auto"/>
            </w:pPr>
          </w:p>
        </w:tc>
        <w:tc>
          <w:tcPr>
            <w:tcW w:w="1842" w:type="dxa"/>
            <w:shd w:val="clear" w:color="auto" w:fill="auto"/>
            <w:vAlign w:val="center"/>
          </w:tcPr>
          <w:p w14:paraId="2F0611EA" w14:textId="77777777" w:rsidR="00124365" w:rsidRPr="00836C3A" w:rsidRDefault="00124365" w:rsidP="001C0C6D">
            <w:pPr>
              <w:spacing w:before="0" w:after="0" w:line="240" w:lineRule="auto"/>
              <w:ind w:firstLine="138"/>
            </w:pPr>
          </w:p>
        </w:tc>
        <w:tc>
          <w:tcPr>
            <w:tcW w:w="1489" w:type="dxa"/>
            <w:shd w:val="clear" w:color="auto" w:fill="auto"/>
            <w:vAlign w:val="center"/>
          </w:tcPr>
          <w:p w14:paraId="0B223D86" w14:textId="77777777" w:rsidR="00124365" w:rsidRPr="00836C3A" w:rsidRDefault="00124365" w:rsidP="001C0C6D">
            <w:pPr>
              <w:spacing w:before="0" w:after="0" w:line="240" w:lineRule="auto"/>
              <w:ind w:firstLine="138"/>
            </w:pPr>
          </w:p>
        </w:tc>
        <w:tc>
          <w:tcPr>
            <w:tcW w:w="1063" w:type="dxa"/>
            <w:shd w:val="clear" w:color="auto" w:fill="auto"/>
            <w:vAlign w:val="center"/>
          </w:tcPr>
          <w:p w14:paraId="0D7B82E1" w14:textId="0359125D" w:rsidR="00124365" w:rsidRPr="00836C3A" w:rsidRDefault="00124365" w:rsidP="001C0C6D">
            <w:pPr>
              <w:spacing w:before="0" w:after="0" w:line="240" w:lineRule="auto"/>
              <w:ind w:firstLine="138"/>
            </w:pPr>
          </w:p>
        </w:tc>
      </w:tr>
    </w:tbl>
    <w:p w14:paraId="1FF5559B" w14:textId="77777777" w:rsidR="003D246F" w:rsidRPr="00641E2E" w:rsidRDefault="003D246F" w:rsidP="00D723EF">
      <w:pPr>
        <w:pStyle w:val="Heading2"/>
        <w:spacing w:before="360"/>
        <w:ind w:left="425" w:hanging="431"/>
        <w:rPr>
          <w:highlight w:val="yellow"/>
        </w:rPr>
      </w:pPr>
      <w:bookmarkStart w:id="8" w:name="_Toc18310777"/>
      <w:r w:rsidRPr="00641E2E">
        <w:rPr>
          <w:highlight w:val="yellow"/>
        </w:rPr>
        <w:t>Local</w:t>
      </w:r>
      <w:r w:rsidR="00855862" w:rsidRPr="00641E2E">
        <w:rPr>
          <w:highlight w:val="yellow"/>
        </w:rPr>
        <w:t>/</w:t>
      </w:r>
      <w:r w:rsidR="00E37F34" w:rsidRPr="00641E2E">
        <w:rPr>
          <w:highlight w:val="yellow"/>
        </w:rPr>
        <w:t>o</w:t>
      </w:r>
      <w:r w:rsidR="00855862" w:rsidRPr="00641E2E">
        <w:rPr>
          <w:highlight w:val="yellow"/>
        </w:rPr>
        <w:t>ther</w:t>
      </w:r>
      <w:r w:rsidRPr="00641E2E">
        <w:rPr>
          <w:highlight w:val="yellow"/>
        </w:rPr>
        <w:t xml:space="preserve"> </w:t>
      </w:r>
      <w:r w:rsidR="00E37F34" w:rsidRPr="00641E2E">
        <w:rPr>
          <w:highlight w:val="yellow"/>
        </w:rPr>
        <w:t>o</w:t>
      </w:r>
      <w:r w:rsidRPr="00641E2E">
        <w:rPr>
          <w:highlight w:val="yellow"/>
        </w:rPr>
        <w:t>rganisations</w:t>
      </w:r>
      <w:r w:rsidR="00F27DD3" w:rsidRPr="00641E2E">
        <w:rPr>
          <w:highlight w:val="yellow"/>
        </w:rPr>
        <w:t xml:space="preserve"> </w:t>
      </w:r>
      <w:r w:rsidR="00E37F34" w:rsidRPr="00641E2E">
        <w:rPr>
          <w:highlight w:val="yellow"/>
        </w:rPr>
        <w:t>c</w:t>
      </w:r>
      <w:r w:rsidR="00F27DD3" w:rsidRPr="00641E2E">
        <w:rPr>
          <w:highlight w:val="yellow"/>
        </w:rPr>
        <w:t>ontacts</w:t>
      </w:r>
      <w:bookmarkEnd w:id="8"/>
    </w:p>
    <w:tbl>
      <w:tblPr>
        <w:tblStyle w:val="TableGrid"/>
        <w:tblW w:w="9385" w:type="dxa"/>
        <w:tblInd w:w="-34" w:type="dxa"/>
        <w:tblLook w:val="04A0" w:firstRow="1" w:lastRow="0" w:firstColumn="1" w:lastColumn="0" w:noHBand="0" w:noVBand="1"/>
      </w:tblPr>
      <w:tblGrid>
        <w:gridCol w:w="4808"/>
        <w:gridCol w:w="4577"/>
      </w:tblGrid>
      <w:tr w:rsidR="00E1353B" w:rsidRPr="003B699B" w14:paraId="01C407D4" w14:textId="77777777" w:rsidTr="006E386F">
        <w:tc>
          <w:tcPr>
            <w:tcW w:w="4808" w:type="dxa"/>
            <w:shd w:val="clear" w:color="auto" w:fill="C6D9F1" w:themeFill="text2" w:themeFillTint="33"/>
          </w:tcPr>
          <w:p w14:paraId="21E1DDC6" w14:textId="77777777" w:rsidR="00E1353B" w:rsidRPr="00E1353B" w:rsidRDefault="00E1353B" w:rsidP="00EB492F">
            <w:pPr>
              <w:spacing w:before="0" w:after="0" w:line="240" w:lineRule="auto"/>
              <w:rPr>
                <w:b/>
              </w:rPr>
            </w:pPr>
            <w:r w:rsidRPr="00E1353B">
              <w:rPr>
                <w:b/>
              </w:rPr>
              <w:t>Contact</w:t>
            </w:r>
          </w:p>
        </w:tc>
        <w:tc>
          <w:tcPr>
            <w:tcW w:w="4577" w:type="dxa"/>
            <w:shd w:val="clear" w:color="auto" w:fill="C6D9F1" w:themeFill="text2" w:themeFillTint="33"/>
          </w:tcPr>
          <w:p w14:paraId="7105ACD3" w14:textId="77777777" w:rsidR="00E1353B" w:rsidRPr="00E1353B" w:rsidRDefault="00E1353B" w:rsidP="00EB492F">
            <w:pPr>
              <w:spacing w:before="0" w:after="0" w:line="240" w:lineRule="auto"/>
              <w:rPr>
                <w:b/>
              </w:rPr>
            </w:pPr>
            <w:r w:rsidRPr="00E1353B">
              <w:rPr>
                <w:b/>
              </w:rPr>
              <w:t>Phone</w:t>
            </w:r>
          </w:p>
        </w:tc>
      </w:tr>
      <w:tr w:rsidR="00E1353B" w:rsidRPr="00E1353B" w14:paraId="230CC745" w14:textId="77777777" w:rsidTr="006E386F">
        <w:tc>
          <w:tcPr>
            <w:tcW w:w="4808" w:type="dxa"/>
          </w:tcPr>
          <w:p w14:paraId="586CF627" w14:textId="77777777" w:rsidR="00E1353B" w:rsidRPr="00E1353B" w:rsidRDefault="00E1353B" w:rsidP="00EB492F">
            <w:pPr>
              <w:spacing w:before="0" w:after="0" w:line="240" w:lineRule="auto"/>
            </w:pPr>
            <w:r w:rsidRPr="00E1353B">
              <w:t>Police Station</w:t>
            </w:r>
          </w:p>
        </w:tc>
        <w:tc>
          <w:tcPr>
            <w:tcW w:w="4577" w:type="dxa"/>
          </w:tcPr>
          <w:p w14:paraId="672C2177" w14:textId="77777777" w:rsidR="00E1353B" w:rsidRPr="00E1353B" w:rsidRDefault="00E1353B" w:rsidP="00EB492F">
            <w:pPr>
              <w:spacing w:before="0" w:after="0" w:line="240" w:lineRule="auto"/>
            </w:pPr>
          </w:p>
        </w:tc>
      </w:tr>
      <w:tr w:rsidR="00E1353B" w:rsidRPr="00E1353B" w14:paraId="43E6618E" w14:textId="77777777" w:rsidTr="006E386F">
        <w:tc>
          <w:tcPr>
            <w:tcW w:w="4808" w:type="dxa"/>
          </w:tcPr>
          <w:p w14:paraId="3C457144" w14:textId="77777777" w:rsidR="00E1353B" w:rsidRPr="00E1353B" w:rsidRDefault="00E1353B" w:rsidP="00EB492F">
            <w:pPr>
              <w:spacing w:before="0" w:after="0" w:line="240" w:lineRule="auto"/>
            </w:pPr>
            <w:r w:rsidRPr="00E1353B">
              <w:t xml:space="preserve">Hospital/s </w:t>
            </w:r>
          </w:p>
        </w:tc>
        <w:tc>
          <w:tcPr>
            <w:tcW w:w="4577" w:type="dxa"/>
          </w:tcPr>
          <w:p w14:paraId="4F171751" w14:textId="77777777" w:rsidR="00E1353B" w:rsidRPr="00E1353B" w:rsidRDefault="00E1353B" w:rsidP="00EB492F">
            <w:pPr>
              <w:spacing w:before="0" w:after="0" w:line="240" w:lineRule="auto"/>
            </w:pPr>
          </w:p>
        </w:tc>
      </w:tr>
      <w:tr w:rsidR="00E1353B" w:rsidRPr="00E1353B" w14:paraId="27A4EE26" w14:textId="77777777" w:rsidTr="006E386F">
        <w:tc>
          <w:tcPr>
            <w:tcW w:w="4808" w:type="dxa"/>
          </w:tcPr>
          <w:p w14:paraId="78396A56" w14:textId="77777777" w:rsidR="00E1353B" w:rsidRPr="00E1353B" w:rsidRDefault="00E1353B" w:rsidP="00EB492F">
            <w:pPr>
              <w:spacing w:before="0" w:after="0" w:line="240" w:lineRule="auto"/>
            </w:pPr>
            <w:r w:rsidRPr="00E1353B">
              <w:t>Gas Provider</w:t>
            </w:r>
          </w:p>
        </w:tc>
        <w:tc>
          <w:tcPr>
            <w:tcW w:w="4577" w:type="dxa"/>
          </w:tcPr>
          <w:p w14:paraId="4DB158B5" w14:textId="77777777" w:rsidR="00E1353B" w:rsidRPr="00E1353B" w:rsidRDefault="00E1353B" w:rsidP="00EB492F">
            <w:pPr>
              <w:spacing w:before="0" w:after="0" w:line="240" w:lineRule="auto"/>
            </w:pPr>
          </w:p>
        </w:tc>
      </w:tr>
      <w:tr w:rsidR="00E1353B" w:rsidRPr="00E1353B" w14:paraId="21B64A52" w14:textId="77777777" w:rsidTr="006E386F">
        <w:tc>
          <w:tcPr>
            <w:tcW w:w="4808" w:type="dxa"/>
          </w:tcPr>
          <w:p w14:paraId="7D50EBD6" w14:textId="77777777" w:rsidR="00E1353B" w:rsidRPr="00E1353B" w:rsidRDefault="00E1353B" w:rsidP="00EB492F">
            <w:pPr>
              <w:spacing w:before="0" w:after="0" w:line="240" w:lineRule="auto"/>
            </w:pPr>
            <w:r w:rsidRPr="00E1353B">
              <w:t>Electricity Provider</w:t>
            </w:r>
          </w:p>
        </w:tc>
        <w:tc>
          <w:tcPr>
            <w:tcW w:w="4577" w:type="dxa"/>
          </w:tcPr>
          <w:p w14:paraId="24746E40" w14:textId="77777777" w:rsidR="00E1353B" w:rsidRPr="00E1353B" w:rsidRDefault="00E1353B" w:rsidP="00EB492F">
            <w:pPr>
              <w:spacing w:before="0" w:after="0" w:line="240" w:lineRule="auto"/>
            </w:pPr>
          </w:p>
        </w:tc>
      </w:tr>
      <w:tr w:rsidR="00E1353B" w:rsidRPr="00E1353B" w14:paraId="18C3E931" w14:textId="77777777" w:rsidTr="006E386F">
        <w:tc>
          <w:tcPr>
            <w:tcW w:w="4808" w:type="dxa"/>
          </w:tcPr>
          <w:p w14:paraId="694DE0B0" w14:textId="77777777" w:rsidR="00E1353B" w:rsidRPr="00E1353B" w:rsidRDefault="00E1353B" w:rsidP="00EB492F">
            <w:pPr>
              <w:spacing w:before="0" w:after="0" w:line="240" w:lineRule="auto"/>
            </w:pPr>
            <w:r w:rsidRPr="00E1353B">
              <w:t xml:space="preserve">Water Corporation </w:t>
            </w:r>
          </w:p>
        </w:tc>
        <w:tc>
          <w:tcPr>
            <w:tcW w:w="4577" w:type="dxa"/>
          </w:tcPr>
          <w:p w14:paraId="6BB1A2EA" w14:textId="77777777" w:rsidR="00E1353B" w:rsidRPr="00E1353B" w:rsidRDefault="00E1353B" w:rsidP="00EB492F">
            <w:pPr>
              <w:spacing w:before="0" w:after="0" w:line="240" w:lineRule="auto"/>
            </w:pPr>
          </w:p>
        </w:tc>
      </w:tr>
      <w:tr w:rsidR="00E1353B" w:rsidRPr="00E1353B" w14:paraId="6E388E2D" w14:textId="77777777" w:rsidTr="006E386F">
        <w:tc>
          <w:tcPr>
            <w:tcW w:w="4808" w:type="dxa"/>
          </w:tcPr>
          <w:p w14:paraId="2ED5ABC8" w14:textId="77777777" w:rsidR="00E1353B" w:rsidRPr="00E1353B" w:rsidRDefault="00E1353B" w:rsidP="00EB492F">
            <w:pPr>
              <w:spacing w:before="0" w:after="0" w:line="240" w:lineRule="auto"/>
            </w:pPr>
            <w:r w:rsidRPr="00E1353B">
              <w:t>School Plumber</w:t>
            </w:r>
          </w:p>
        </w:tc>
        <w:tc>
          <w:tcPr>
            <w:tcW w:w="4577" w:type="dxa"/>
          </w:tcPr>
          <w:p w14:paraId="562BED39" w14:textId="77777777" w:rsidR="00E1353B" w:rsidRPr="00E1353B" w:rsidRDefault="00E1353B" w:rsidP="00EB492F">
            <w:pPr>
              <w:spacing w:before="0" w:after="0" w:line="240" w:lineRule="auto"/>
            </w:pPr>
          </w:p>
        </w:tc>
      </w:tr>
      <w:tr w:rsidR="00E1353B" w:rsidRPr="00E1353B" w14:paraId="05EE9C5A" w14:textId="77777777" w:rsidTr="006E386F">
        <w:tc>
          <w:tcPr>
            <w:tcW w:w="4808" w:type="dxa"/>
          </w:tcPr>
          <w:p w14:paraId="0AB358D3" w14:textId="77777777" w:rsidR="00E1353B" w:rsidRPr="00E1353B" w:rsidRDefault="00E1353B" w:rsidP="00EB492F">
            <w:pPr>
              <w:spacing w:before="0" w:after="0" w:line="240" w:lineRule="auto"/>
            </w:pPr>
            <w:r w:rsidRPr="00E1353B">
              <w:t>School Electrician</w:t>
            </w:r>
          </w:p>
        </w:tc>
        <w:tc>
          <w:tcPr>
            <w:tcW w:w="4577" w:type="dxa"/>
          </w:tcPr>
          <w:p w14:paraId="1D634F86" w14:textId="77777777" w:rsidR="00E1353B" w:rsidRPr="00E1353B" w:rsidRDefault="00E1353B" w:rsidP="00EB492F">
            <w:pPr>
              <w:spacing w:before="0" w:after="0" w:line="240" w:lineRule="auto"/>
            </w:pPr>
          </w:p>
        </w:tc>
      </w:tr>
      <w:tr w:rsidR="00E1353B" w:rsidRPr="00E1353B" w14:paraId="5B13AD35" w14:textId="77777777" w:rsidTr="006E386F">
        <w:tc>
          <w:tcPr>
            <w:tcW w:w="4808" w:type="dxa"/>
          </w:tcPr>
          <w:p w14:paraId="2DF0E5EA" w14:textId="0550E0E5" w:rsidR="00E1353B" w:rsidRPr="00E1353B" w:rsidRDefault="003B53FC" w:rsidP="00EB492F">
            <w:pPr>
              <w:spacing w:before="0" w:after="0" w:line="240" w:lineRule="auto"/>
            </w:pPr>
            <w:r>
              <w:t>Community Languages Victoria</w:t>
            </w:r>
          </w:p>
        </w:tc>
        <w:tc>
          <w:tcPr>
            <w:tcW w:w="4577" w:type="dxa"/>
          </w:tcPr>
          <w:p w14:paraId="0DB104D9" w14:textId="77777777" w:rsidR="00E1353B" w:rsidRPr="00BB26A9" w:rsidRDefault="006E386F" w:rsidP="00EB492F">
            <w:pPr>
              <w:spacing w:before="0" w:after="0" w:line="240" w:lineRule="auto"/>
              <w:rPr>
                <w:rFonts w:ascii="Times New Roman" w:eastAsia="Times New Roman" w:hAnsi="Times New Roman" w:cs="Times New Roman"/>
                <w:sz w:val="24"/>
                <w:szCs w:val="24"/>
                <w:lang w:val="en-GB" w:eastAsia="en-GB"/>
              </w:rPr>
            </w:pPr>
            <w:r w:rsidRPr="009B6096">
              <w:t>9349 2683</w:t>
            </w:r>
          </w:p>
        </w:tc>
      </w:tr>
      <w:tr w:rsidR="00E1353B" w:rsidRPr="00E1353B" w14:paraId="5CDE1393" w14:textId="77777777" w:rsidTr="006E386F">
        <w:tc>
          <w:tcPr>
            <w:tcW w:w="4808" w:type="dxa"/>
          </w:tcPr>
          <w:p w14:paraId="1CE8A2D2" w14:textId="77777777" w:rsidR="00E1353B" w:rsidRPr="00E1353B" w:rsidRDefault="00E1353B" w:rsidP="00EB492F">
            <w:pPr>
              <w:spacing w:before="0" w:after="0" w:line="240" w:lineRule="auto"/>
            </w:pPr>
            <w:r w:rsidRPr="00E1353B">
              <w:t xml:space="preserve">SES (flood, storm and earthquake) </w:t>
            </w:r>
          </w:p>
        </w:tc>
        <w:tc>
          <w:tcPr>
            <w:tcW w:w="4577" w:type="dxa"/>
          </w:tcPr>
          <w:p w14:paraId="23BB2097" w14:textId="77777777" w:rsidR="00E1353B" w:rsidRPr="00E1353B" w:rsidRDefault="00E1353B" w:rsidP="00EB492F">
            <w:pPr>
              <w:spacing w:before="0" w:after="0" w:line="240" w:lineRule="auto"/>
            </w:pPr>
            <w:r w:rsidRPr="00E1353B">
              <w:t>13 25 00</w:t>
            </w:r>
          </w:p>
        </w:tc>
      </w:tr>
      <w:tr w:rsidR="00E1353B" w:rsidRPr="00E1353B" w14:paraId="4AC30DD0" w14:textId="77777777" w:rsidTr="006E386F">
        <w:tc>
          <w:tcPr>
            <w:tcW w:w="4808" w:type="dxa"/>
          </w:tcPr>
          <w:p w14:paraId="4EA1DC9F" w14:textId="77777777" w:rsidR="00E1353B" w:rsidRPr="00E1353B" w:rsidRDefault="00E1353B" w:rsidP="00EB492F">
            <w:pPr>
              <w:spacing w:before="0" w:after="0" w:line="240" w:lineRule="auto"/>
            </w:pPr>
            <w:proofErr w:type="spellStart"/>
            <w:r w:rsidRPr="00E1353B">
              <w:t>Worksafe</w:t>
            </w:r>
            <w:proofErr w:type="spellEnd"/>
            <w:r w:rsidRPr="00E1353B">
              <w:t xml:space="preserve"> Victoria</w:t>
            </w:r>
          </w:p>
        </w:tc>
        <w:tc>
          <w:tcPr>
            <w:tcW w:w="4577" w:type="dxa"/>
          </w:tcPr>
          <w:p w14:paraId="3299A105" w14:textId="77777777" w:rsidR="00E1353B" w:rsidRPr="00E1353B" w:rsidRDefault="00E1353B" w:rsidP="00EB492F">
            <w:pPr>
              <w:spacing w:before="0" w:after="0" w:line="240" w:lineRule="auto"/>
            </w:pPr>
            <w:r w:rsidRPr="00E1353B">
              <w:t>13 23 60</w:t>
            </w:r>
          </w:p>
        </w:tc>
      </w:tr>
    </w:tbl>
    <w:p w14:paraId="37F5CBF7" w14:textId="77777777" w:rsidR="001B69E5" w:rsidRDefault="001B69E5"/>
    <w:p w14:paraId="6B9E8FAE" w14:textId="77777777" w:rsidR="001B69E5" w:rsidRDefault="001B69E5">
      <w:r>
        <w:br w:type="page"/>
      </w:r>
    </w:p>
    <w:p w14:paraId="3CFAF4F5" w14:textId="77777777" w:rsidR="003D246F" w:rsidRPr="00641E2E" w:rsidRDefault="003D246F" w:rsidP="00EB492F">
      <w:pPr>
        <w:pStyle w:val="Heading1"/>
        <w:keepNext/>
      </w:pPr>
      <w:bookmarkStart w:id="9" w:name="_Toc18310778"/>
      <w:r w:rsidRPr="00641E2E">
        <w:lastRenderedPageBreak/>
        <w:t>Incident Management Team</w:t>
      </w:r>
      <w:bookmarkEnd w:id="9"/>
    </w:p>
    <w:p w14:paraId="02942077" w14:textId="77777777" w:rsidR="003D246F" w:rsidRPr="00641E2E" w:rsidRDefault="003D246F" w:rsidP="00D723EF">
      <w:pPr>
        <w:pStyle w:val="Heading2"/>
        <w:spacing w:before="360" w:after="240"/>
        <w:ind w:left="431" w:hanging="431"/>
        <w:rPr>
          <w:highlight w:val="yellow"/>
        </w:rPr>
      </w:pPr>
      <w:bookmarkStart w:id="10" w:name="_Toc18310779"/>
      <w:r w:rsidRPr="00641E2E">
        <w:rPr>
          <w:highlight w:val="yellow"/>
        </w:rPr>
        <w:t>I</w:t>
      </w:r>
      <w:r w:rsidR="00081267" w:rsidRPr="00641E2E">
        <w:rPr>
          <w:highlight w:val="yellow"/>
        </w:rPr>
        <w:t>ncident Management Team</w:t>
      </w:r>
      <w:r w:rsidRPr="00641E2E">
        <w:rPr>
          <w:highlight w:val="yellow"/>
        </w:rPr>
        <w:t xml:space="preserve"> </w:t>
      </w:r>
      <w:r w:rsidR="00E37F34" w:rsidRPr="00641E2E">
        <w:rPr>
          <w:highlight w:val="yellow"/>
        </w:rPr>
        <w:t>s</w:t>
      </w:r>
      <w:r w:rsidRPr="00641E2E">
        <w:rPr>
          <w:highlight w:val="yellow"/>
        </w:rPr>
        <w:t>tructure</w:t>
      </w:r>
      <w:bookmarkEnd w:id="10"/>
    </w:p>
    <w:p w14:paraId="07AE3752" w14:textId="77777777" w:rsidR="00BF332A" w:rsidRDefault="00BF332A" w:rsidP="00D723EF">
      <w:pPr>
        <w:spacing w:before="120"/>
      </w:pPr>
      <w:r>
        <w:t xml:space="preserve">Each community language school should assign roles to individuals who will be responsible for co-ordinating or assisting in an emergency. </w:t>
      </w:r>
      <w:r w:rsidR="00BA3DDE">
        <w:t xml:space="preserve">Those individuals with particular roles in an emergency situation form the Incident Management Team (IMT). </w:t>
      </w:r>
      <w:r>
        <w:t xml:space="preserve">The primary role is the role of Chief Warden, who will oversee all emergency procedures. The Chief Warden may or may not be the principal of the school. Other suggested roles </w:t>
      </w:r>
      <w:r w:rsidR="005E0250">
        <w:t>include</w:t>
      </w:r>
      <w:r>
        <w:t xml:space="preserve">: First Aid Officer - responsible for administering and/or coordinating the administration of first aid as needed. </w:t>
      </w:r>
    </w:p>
    <w:p w14:paraId="418D0036" w14:textId="77777777" w:rsidR="003164D2" w:rsidRPr="001B69E5" w:rsidRDefault="001B69E5" w:rsidP="00D723EF">
      <w:pPr>
        <w:spacing w:after="0"/>
      </w:pPr>
      <w:r w:rsidRPr="001B69E5">
        <w:t xml:space="preserve">Amend </w:t>
      </w:r>
      <w:r w:rsidR="00BB26A9">
        <w:t xml:space="preserve">and expand </w:t>
      </w:r>
      <w:r w:rsidRPr="001B69E5">
        <w:t>this diagram as necessary to reflect the I</w:t>
      </w:r>
      <w:r w:rsidR="009B5B45">
        <w:t>ncident Management Team</w:t>
      </w:r>
      <w:r w:rsidRPr="001B69E5">
        <w:t xml:space="preserve"> structure at your </w:t>
      </w:r>
      <w:r w:rsidR="002D0847">
        <w:t>c</w:t>
      </w:r>
      <w:r w:rsidR="002D0847" w:rsidRPr="001B69E5">
        <w:t xml:space="preserve">ommunity </w:t>
      </w:r>
      <w:r w:rsidR="002D0847">
        <w:t>l</w:t>
      </w:r>
      <w:r w:rsidR="002D0847" w:rsidRPr="001B69E5">
        <w:t xml:space="preserve">anguage </w:t>
      </w:r>
      <w:r w:rsidR="002D0847">
        <w:t>s</w:t>
      </w:r>
      <w:r w:rsidR="002D0847" w:rsidRPr="001B69E5">
        <w:t>chool</w:t>
      </w:r>
      <w:r w:rsidRPr="001B69E5">
        <w:t>.</w:t>
      </w:r>
    </w:p>
    <w:p w14:paraId="594DE3A9" w14:textId="77777777" w:rsidR="003164D2" w:rsidRPr="003164D2" w:rsidRDefault="001B69E5" w:rsidP="005B1D39">
      <w:pPr>
        <w:spacing w:before="0" w:after="0"/>
        <w:jc w:val="center"/>
        <w:rPr>
          <w:rFonts w:cs="Arial"/>
          <w:color w:val="A6A6A6" w:themeColor="background1" w:themeShade="A6"/>
        </w:rPr>
      </w:pPr>
      <w:r>
        <w:rPr>
          <w:rFonts w:cs="Arial"/>
          <w:noProof/>
          <w:color w:val="A6A6A6" w:themeColor="background1" w:themeShade="A6"/>
        </w:rPr>
        <w:drawing>
          <wp:inline distT="0" distB="0" distL="0" distR="0" wp14:anchorId="6C7DD96A" wp14:editId="36CD21A9">
            <wp:extent cx="2760453" cy="1614750"/>
            <wp:effectExtent l="0" t="0" r="20955"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C23A2F6" w14:textId="77777777" w:rsidR="003D246F" w:rsidRPr="00641E2E" w:rsidRDefault="003D246F" w:rsidP="005B1D39">
      <w:pPr>
        <w:pStyle w:val="Heading2"/>
        <w:spacing w:before="240"/>
        <w:ind w:left="431" w:hanging="431"/>
        <w:rPr>
          <w:highlight w:val="yellow"/>
        </w:rPr>
      </w:pPr>
      <w:bookmarkStart w:id="11" w:name="_Toc18310780"/>
      <w:r w:rsidRPr="00641E2E">
        <w:rPr>
          <w:highlight w:val="yellow"/>
        </w:rPr>
        <w:t xml:space="preserve">Incident Management Team </w:t>
      </w:r>
      <w:r w:rsidR="00E37F34" w:rsidRPr="00641E2E">
        <w:rPr>
          <w:highlight w:val="yellow"/>
        </w:rPr>
        <w:t>c</w:t>
      </w:r>
      <w:r w:rsidRPr="00641E2E">
        <w:rPr>
          <w:highlight w:val="yellow"/>
        </w:rPr>
        <w:t xml:space="preserve">ontact </w:t>
      </w:r>
      <w:r w:rsidR="00E37F34" w:rsidRPr="00641E2E">
        <w:rPr>
          <w:highlight w:val="yellow"/>
        </w:rPr>
        <w:t>d</w:t>
      </w:r>
      <w:r w:rsidRPr="00641E2E">
        <w:rPr>
          <w:highlight w:val="yellow"/>
        </w:rPr>
        <w:t>etails</w:t>
      </w:r>
      <w:bookmarkEnd w:id="11"/>
    </w:p>
    <w:tbl>
      <w:tblPr>
        <w:tblStyle w:val="TableGrid"/>
        <w:tblW w:w="0" w:type="auto"/>
        <w:tblLook w:val="04A0" w:firstRow="1" w:lastRow="0" w:firstColumn="1" w:lastColumn="0" w:noHBand="0" w:noVBand="1"/>
      </w:tblPr>
      <w:tblGrid>
        <w:gridCol w:w="1980"/>
        <w:gridCol w:w="2410"/>
        <w:gridCol w:w="1842"/>
        <w:gridCol w:w="1907"/>
        <w:gridCol w:w="1184"/>
      </w:tblGrid>
      <w:tr w:rsidR="00124365" w:rsidRPr="00A53E2C" w14:paraId="45533A69" w14:textId="77777777" w:rsidTr="001D0EE0">
        <w:tc>
          <w:tcPr>
            <w:tcW w:w="1980" w:type="dxa"/>
            <w:shd w:val="clear" w:color="auto" w:fill="C6D9F1" w:themeFill="text2" w:themeFillTint="33"/>
          </w:tcPr>
          <w:p w14:paraId="1E2F85AB" w14:textId="77777777" w:rsidR="00124365" w:rsidRPr="00A53E2C" w:rsidRDefault="00124365" w:rsidP="00392B28">
            <w:pPr>
              <w:spacing w:before="0" w:after="0" w:line="240" w:lineRule="auto"/>
              <w:jc w:val="center"/>
              <w:rPr>
                <w:b/>
              </w:rPr>
            </w:pPr>
            <w:r w:rsidRPr="00A53E2C">
              <w:rPr>
                <w:b/>
              </w:rPr>
              <w:t>Position</w:t>
            </w:r>
          </w:p>
        </w:tc>
        <w:tc>
          <w:tcPr>
            <w:tcW w:w="2410" w:type="dxa"/>
            <w:shd w:val="clear" w:color="auto" w:fill="C6D9F1" w:themeFill="text2" w:themeFillTint="33"/>
          </w:tcPr>
          <w:p w14:paraId="2027C3D8" w14:textId="77777777" w:rsidR="00124365" w:rsidRPr="00A53E2C" w:rsidRDefault="00124365" w:rsidP="00392B28">
            <w:pPr>
              <w:spacing w:before="0" w:after="0" w:line="240" w:lineRule="auto"/>
              <w:jc w:val="center"/>
              <w:rPr>
                <w:b/>
              </w:rPr>
            </w:pPr>
            <w:r w:rsidRPr="00A53E2C">
              <w:rPr>
                <w:b/>
              </w:rPr>
              <w:t>Name</w:t>
            </w:r>
          </w:p>
        </w:tc>
        <w:tc>
          <w:tcPr>
            <w:tcW w:w="1842" w:type="dxa"/>
            <w:shd w:val="clear" w:color="auto" w:fill="C6D9F1" w:themeFill="text2" w:themeFillTint="33"/>
          </w:tcPr>
          <w:p w14:paraId="44F702B6" w14:textId="77777777" w:rsidR="00124365" w:rsidRPr="00A53E2C" w:rsidRDefault="00124365" w:rsidP="00392B28">
            <w:pPr>
              <w:spacing w:before="0" w:after="0" w:line="240" w:lineRule="auto"/>
              <w:jc w:val="center"/>
              <w:rPr>
                <w:b/>
              </w:rPr>
            </w:pPr>
            <w:r w:rsidRPr="00A53E2C">
              <w:rPr>
                <w:b/>
              </w:rPr>
              <w:t>Mobile</w:t>
            </w:r>
          </w:p>
        </w:tc>
        <w:tc>
          <w:tcPr>
            <w:tcW w:w="1907" w:type="dxa"/>
            <w:shd w:val="clear" w:color="auto" w:fill="C6D9F1" w:themeFill="text2" w:themeFillTint="33"/>
          </w:tcPr>
          <w:p w14:paraId="2E910E4C" w14:textId="172A7EE2" w:rsidR="00124365" w:rsidRPr="00A53E2C" w:rsidRDefault="007934F6" w:rsidP="00392B28">
            <w:pPr>
              <w:spacing w:before="0" w:after="0" w:line="240" w:lineRule="auto"/>
              <w:jc w:val="center"/>
              <w:rPr>
                <w:b/>
              </w:rPr>
            </w:pPr>
            <w:r>
              <w:rPr>
                <w:b/>
              </w:rPr>
              <w:t>Working With Children (W</w:t>
            </w:r>
            <w:r w:rsidR="001D0EE0">
              <w:rPr>
                <w:b/>
              </w:rPr>
              <w:t>W</w:t>
            </w:r>
            <w:r>
              <w:rPr>
                <w:b/>
              </w:rPr>
              <w:t>C) Check or VIT registration number</w:t>
            </w:r>
          </w:p>
        </w:tc>
        <w:tc>
          <w:tcPr>
            <w:tcW w:w="1184" w:type="dxa"/>
            <w:shd w:val="clear" w:color="auto" w:fill="C6D9F1" w:themeFill="text2" w:themeFillTint="33"/>
          </w:tcPr>
          <w:p w14:paraId="3090FD54" w14:textId="4393F041" w:rsidR="00124365" w:rsidRPr="00A53E2C" w:rsidRDefault="007934F6" w:rsidP="00392B28">
            <w:pPr>
              <w:spacing w:before="0" w:after="0" w:line="240" w:lineRule="auto"/>
              <w:jc w:val="center"/>
              <w:rPr>
                <w:b/>
              </w:rPr>
            </w:pPr>
            <w:r>
              <w:rPr>
                <w:b/>
              </w:rPr>
              <w:t>WWC Check or VIT registration expiry date</w:t>
            </w:r>
          </w:p>
        </w:tc>
      </w:tr>
      <w:tr w:rsidR="00124365" w14:paraId="71B86B98" w14:textId="77777777" w:rsidTr="001D0EE0">
        <w:tc>
          <w:tcPr>
            <w:tcW w:w="1980" w:type="dxa"/>
          </w:tcPr>
          <w:p w14:paraId="24F49F25" w14:textId="77777777" w:rsidR="00124365" w:rsidRDefault="00124365" w:rsidP="00A53E2C">
            <w:pPr>
              <w:spacing w:before="0" w:after="0" w:line="240" w:lineRule="auto"/>
            </w:pPr>
            <w:r>
              <w:t>Chief Warden</w:t>
            </w:r>
          </w:p>
        </w:tc>
        <w:tc>
          <w:tcPr>
            <w:tcW w:w="2410" w:type="dxa"/>
          </w:tcPr>
          <w:p w14:paraId="578A0F7A" w14:textId="77777777" w:rsidR="00124365" w:rsidRDefault="00124365" w:rsidP="00A53E2C">
            <w:pPr>
              <w:spacing w:before="0" w:after="0" w:line="240" w:lineRule="auto"/>
            </w:pPr>
          </w:p>
        </w:tc>
        <w:tc>
          <w:tcPr>
            <w:tcW w:w="1842" w:type="dxa"/>
          </w:tcPr>
          <w:p w14:paraId="3250C0B5" w14:textId="77777777" w:rsidR="00124365" w:rsidRDefault="00124365" w:rsidP="00A53E2C">
            <w:pPr>
              <w:spacing w:before="0" w:after="0" w:line="240" w:lineRule="auto"/>
            </w:pPr>
          </w:p>
        </w:tc>
        <w:tc>
          <w:tcPr>
            <w:tcW w:w="1907" w:type="dxa"/>
          </w:tcPr>
          <w:p w14:paraId="3DB695AF" w14:textId="77777777" w:rsidR="00124365" w:rsidRDefault="00124365" w:rsidP="00A53E2C">
            <w:pPr>
              <w:spacing w:before="0" w:after="0" w:line="240" w:lineRule="auto"/>
            </w:pPr>
          </w:p>
        </w:tc>
        <w:tc>
          <w:tcPr>
            <w:tcW w:w="1184" w:type="dxa"/>
          </w:tcPr>
          <w:p w14:paraId="6680AEA2" w14:textId="5049E3D7" w:rsidR="00124365" w:rsidRDefault="00124365" w:rsidP="00A53E2C">
            <w:pPr>
              <w:spacing w:before="0" w:after="0" w:line="240" w:lineRule="auto"/>
            </w:pPr>
          </w:p>
        </w:tc>
      </w:tr>
      <w:tr w:rsidR="00124365" w14:paraId="10E56E0C" w14:textId="77777777" w:rsidTr="001D0EE0">
        <w:tc>
          <w:tcPr>
            <w:tcW w:w="1980" w:type="dxa"/>
          </w:tcPr>
          <w:p w14:paraId="4B0491E4" w14:textId="77777777" w:rsidR="00124365" w:rsidRDefault="00124365" w:rsidP="00A53E2C">
            <w:pPr>
              <w:spacing w:before="0" w:after="0" w:line="240" w:lineRule="auto"/>
            </w:pPr>
            <w:r>
              <w:t>Principal (if not Chief Warden)</w:t>
            </w:r>
          </w:p>
        </w:tc>
        <w:tc>
          <w:tcPr>
            <w:tcW w:w="2410" w:type="dxa"/>
          </w:tcPr>
          <w:p w14:paraId="095DB26C" w14:textId="77777777" w:rsidR="00124365" w:rsidRDefault="00124365" w:rsidP="00A53E2C">
            <w:pPr>
              <w:spacing w:before="0" w:after="0" w:line="240" w:lineRule="auto"/>
            </w:pPr>
          </w:p>
        </w:tc>
        <w:tc>
          <w:tcPr>
            <w:tcW w:w="1842" w:type="dxa"/>
          </w:tcPr>
          <w:p w14:paraId="4F7D9C51" w14:textId="77777777" w:rsidR="00124365" w:rsidRDefault="00124365" w:rsidP="00A53E2C">
            <w:pPr>
              <w:spacing w:before="0" w:after="0" w:line="240" w:lineRule="auto"/>
            </w:pPr>
          </w:p>
        </w:tc>
        <w:tc>
          <w:tcPr>
            <w:tcW w:w="1907" w:type="dxa"/>
          </w:tcPr>
          <w:p w14:paraId="734C46ED" w14:textId="77777777" w:rsidR="00124365" w:rsidRDefault="00124365" w:rsidP="00A53E2C">
            <w:pPr>
              <w:spacing w:before="0" w:after="0" w:line="240" w:lineRule="auto"/>
            </w:pPr>
          </w:p>
        </w:tc>
        <w:tc>
          <w:tcPr>
            <w:tcW w:w="1184" w:type="dxa"/>
          </w:tcPr>
          <w:p w14:paraId="6A927D7F" w14:textId="0254339A" w:rsidR="00124365" w:rsidRDefault="00124365" w:rsidP="00A53E2C">
            <w:pPr>
              <w:spacing w:before="0" w:after="0" w:line="240" w:lineRule="auto"/>
            </w:pPr>
          </w:p>
        </w:tc>
      </w:tr>
      <w:tr w:rsidR="00124365" w14:paraId="16FAD37E" w14:textId="77777777" w:rsidTr="001D0EE0">
        <w:tc>
          <w:tcPr>
            <w:tcW w:w="1980" w:type="dxa"/>
          </w:tcPr>
          <w:p w14:paraId="4CBB6DF8" w14:textId="77777777" w:rsidR="00124365" w:rsidRDefault="00124365" w:rsidP="00A53E2C">
            <w:pPr>
              <w:spacing w:before="0" w:after="0" w:line="240" w:lineRule="auto"/>
            </w:pPr>
            <w:r>
              <w:t>First Aid officer</w:t>
            </w:r>
          </w:p>
        </w:tc>
        <w:tc>
          <w:tcPr>
            <w:tcW w:w="2410" w:type="dxa"/>
          </w:tcPr>
          <w:p w14:paraId="4D7691FE" w14:textId="77777777" w:rsidR="00124365" w:rsidRDefault="00124365" w:rsidP="00A53E2C">
            <w:pPr>
              <w:spacing w:before="0" w:after="0" w:line="240" w:lineRule="auto"/>
            </w:pPr>
          </w:p>
        </w:tc>
        <w:tc>
          <w:tcPr>
            <w:tcW w:w="1842" w:type="dxa"/>
          </w:tcPr>
          <w:p w14:paraId="50E52CAF" w14:textId="77777777" w:rsidR="00124365" w:rsidRDefault="00124365" w:rsidP="00A53E2C">
            <w:pPr>
              <w:spacing w:before="0" w:after="0" w:line="240" w:lineRule="auto"/>
            </w:pPr>
          </w:p>
        </w:tc>
        <w:tc>
          <w:tcPr>
            <w:tcW w:w="1907" w:type="dxa"/>
          </w:tcPr>
          <w:p w14:paraId="75C0D910" w14:textId="77777777" w:rsidR="00124365" w:rsidRDefault="00124365" w:rsidP="00A53E2C">
            <w:pPr>
              <w:spacing w:before="0" w:after="0" w:line="240" w:lineRule="auto"/>
            </w:pPr>
          </w:p>
        </w:tc>
        <w:tc>
          <w:tcPr>
            <w:tcW w:w="1184" w:type="dxa"/>
          </w:tcPr>
          <w:p w14:paraId="58CBA160" w14:textId="3135BDD8" w:rsidR="00124365" w:rsidRDefault="00124365" w:rsidP="00A53E2C">
            <w:pPr>
              <w:spacing w:before="0" w:after="0" w:line="240" w:lineRule="auto"/>
            </w:pPr>
          </w:p>
        </w:tc>
      </w:tr>
      <w:tr w:rsidR="00124365" w14:paraId="663FF508" w14:textId="77777777" w:rsidTr="001D0EE0">
        <w:trPr>
          <w:trHeight w:val="293"/>
        </w:trPr>
        <w:tc>
          <w:tcPr>
            <w:tcW w:w="1980" w:type="dxa"/>
          </w:tcPr>
          <w:p w14:paraId="2F9046AA" w14:textId="77777777" w:rsidR="00124365" w:rsidRDefault="00124365" w:rsidP="009E68A1">
            <w:pPr>
              <w:spacing w:before="0" w:after="0" w:line="240" w:lineRule="auto"/>
            </w:pPr>
            <w:r w:rsidRPr="003C5AC9">
              <w:rPr>
                <w:highlight w:val="yellow"/>
              </w:rPr>
              <w:t>&lt;add other roles as required&gt;</w:t>
            </w:r>
          </w:p>
        </w:tc>
        <w:tc>
          <w:tcPr>
            <w:tcW w:w="2410" w:type="dxa"/>
          </w:tcPr>
          <w:p w14:paraId="4CF3C2F2" w14:textId="77777777" w:rsidR="00124365" w:rsidRDefault="00124365" w:rsidP="00A53E2C">
            <w:pPr>
              <w:spacing w:before="0" w:after="0" w:line="240" w:lineRule="auto"/>
            </w:pPr>
          </w:p>
        </w:tc>
        <w:tc>
          <w:tcPr>
            <w:tcW w:w="1842" w:type="dxa"/>
          </w:tcPr>
          <w:p w14:paraId="67256E39" w14:textId="77777777" w:rsidR="00124365" w:rsidRDefault="00124365" w:rsidP="00A53E2C">
            <w:pPr>
              <w:spacing w:before="0" w:after="0" w:line="240" w:lineRule="auto"/>
            </w:pPr>
          </w:p>
        </w:tc>
        <w:tc>
          <w:tcPr>
            <w:tcW w:w="1907" w:type="dxa"/>
          </w:tcPr>
          <w:p w14:paraId="16AE2107" w14:textId="77777777" w:rsidR="00124365" w:rsidRDefault="00124365" w:rsidP="00A53E2C">
            <w:pPr>
              <w:spacing w:before="0" w:after="0" w:line="240" w:lineRule="auto"/>
            </w:pPr>
          </w:p>
        </w:tc>
        <w:tc>
          <w:tcPr>
            <w:tcW w:w="1184" w:type="dxa"/>
          </w:tcPr>
          <w:p w14:paraId="3E8A99ED" w14:textId="54C4A300" w:rsidR="00124365" w:rsidRDefault="00124365" w:rsidP="00A53E2C">
            <w:pPr>
              <w:spacing w:before="0" w:after="0" w:line="240" w:lineRule="auto"/>
            </w:pPr>
          </w:p>
        </w:tc>
      </w:tr>
    </w:tbl>
    <w:p w14:paraId="77476E92" w14:textId="77777777" w:rsidR="003A0B39" w:rsidRPr="003F55AC" w:rsidRDefault="003A0B39" w:rsidP="00D723EF">
      <w:pPr>
        <w:pStyle w:val="Heading2"/>
        <w:spacing w:before="360" w:after="240"/>
        <w:ind w:left="431" w:hanging="431"/>
      </w:pPr>
      <w:bookmarkStart w:id="12" w:name="_Toc18310781"/>
      <w:r>
        <w:t xml:space="preserve">Responsibilities of the </w:t>
      </w:r>
      <w:r w:rsidRPr="003F55AC">
        <w:t>Chief Warden</w:t>
      </w:r>
      <w:bookmarkEnd w:id="12"/>
    </w:p>
    <w:p w14:paraId="0A69C603" w14:textId="77777777" w:rsidR="0051246C" w:rsidRDefault="0051246C" w:rsidP="00D723EF">
      <w:pPr>
        <w:keepNext/>
        <w:spacing w:before="240" w:after="0" w:line="240" w:lineRule="auto"/>
        <w:ind w:right="45"/>
        <w:rPr>
          <w:rFonts w:cs="Arial"/>
          <w:sz w:val="22"/>
          <w:szCs w:val="22"/>
        </w:rPr>
      </w:pPr>
      <w:r w:rsidRPr="008966F2">
        <w:rPr>
          <w:rFonts w:cs="Arial"/>
          <w:sz w:val="22"/>
          <w:szCs w:val="22"/>
        </w:rPr>
        <w:t>The designated Chief Warden will take initial charge of an emergency and delegate the other IMT responsibilities until emergency services arrive and take control of the incident.</w:t>
      </w:r>
      <w:r>
        <w:rPr>
          <w:rFonts w:cs="Arial"/>
          <w:sz w:val="22"/>
          <w:szCs w:val="22"/>
        </w:rPr>
        <w:t xml:space="preserve">  </w:t>
      </w:r>
    </w:p>
    <w:p w14:paraId="16DE1505" w14:textId="77777777" w:rsidR="003A0B39" w:rsidRPr="00892B83" w:rsidRDefault="003A0B39" w:rsidP="00D723EF">
      <w:pPr>
        <w:keepNext/>
        <w:spacing w:before="240" w:after="0" w:line="240" w:lineRule="auto"/>
        <w:ind w:right="45"/>
        <w:rPr>
          <w:rStyle w:val="Strong"/>
          <w:color w:val="1F497D" w:themeColor="text2"/>
          <w:sz w:val="22"/>
          <w:szCs w:val="22"/>
        </w:rPr>
      </w:pPr>
      <w:r w:rsidRPr="00892B83">
        <w:rPr>
          <w:rStyle w:val="Strong"/>
          <w:color w:val="1F497D" w:themeColor="text2"/>
          <w:sz w:val="22"/>
          <w:szCs w:val="22"/>
        </w:rPr>
        <w:t>Pre-emergency</w:t>
      </w:r>
    </w:p>
    <w:p w14:paraId="60D90F92" w14:textId="77777777" w:rsidR="003A0B39" w:rsidRPr="00892B83" w:rsidRDefault="003A0B39" w:rsidP="00892B83">
      <w:pPr>
        <w:pStyle w:val="NoSpacing"/>
        <w:numPr>
          <w:ilvl w:val="0"/>
          <w:numId w:val="23"/>
        </w:numPr>
        <w:rPr>
          <w:bCs/>
        </w:rPr>
      </w:pPr>
      <w:r w:rsidRPr="00892B83">
        <w:rPr>
          <w:bCs/>
        </w:rPr>
        <w:t xml:space="preserve">Maintain </w:t>
      </w:r>
      <w:r w:rsidRPr="00892B83">
        <w:t>current</w:t>
      </w:r>
      <w:r w:rsidRPr="00892B83">
        <w:rPr>
          <w:bCs/>
        </w:rPr>
        <w:t xml:space="preserve"> contact details of </w:t>
      </w:r>
      <w:r w:rsidR="00A53E2C" w:rsidRPr="00892B83">
        <w:rPr>
          <w:bCs/>
        </w:rPr>
        <w:t>Incident Management Team</w:t>
      </w:r>
      <w:r w:rsidRPr="00892B83">
        <w:rPr>
          <w:bCs/>
        </w:rPr>
        <w:t xml:space="preserve"> members.</w:t>
      </w:r>
    </w:p>
    <w:p w14:paraId="02373B12" w14:textId="77777777" w:rsidR="00A53E2C" w:rsidRPr="00892B83" w:rsidRDefault="00A53E2C" w:rsidP="00892B83">
      <w:pPr>
        <w:pStyle w:val="NoSpacing"/>
        <w:numPr>
          <w:ilvl w:val="0"/>
          <w:numId w:val="23"/>
        </w:numPr>
      </w:pPr>
      <w:r w:rsidRPr="00892B83">
        <w:t>Ensure IMT members are aware of their responsibilities.</w:t>
      </w:r>
    </w:p>
    <w:p w14:paraId="1BE1CBA7" w14:textId="77777777" w:rsidR="00A53E2C" w:rsidRPr="00892B83" w:rsidRDefault="003A0B39" w:rsidP="00892B83">
      <w:pPr>
        <w:pStyle w:val="NoSpacing"/>
        <w:numPr>
          <w:ilvl w:val="0"/>
          <w:numId w:val="23"/>
        </w:numPr>
      </w:pPr>
      <w:r w:rsidRPr="00892B83">
        <w:t xml:space="preserve">Ensure </w:t>
      </w:r>
      <w:r w:rsidR="00A53E2C" w:rsidRPr="00892B83">
        <w:t xml:space="preserve">that the list of </w:t>
      </w:r>
      <w:r w:rsidRPr="00892B83">
        <w:t xml:space="preserve">students/staff with special needs </w:t>
      </w:r>
      <w:r w:rsidR="00A53E2C" w:rsidRPr="00892B83">
        <w:t>is up-to-date.</w:t>
      </w:r>
      <w:r w:rsidRPr="00892B83">
        <w:t xml:space="preserve"> </w:t>
      </w:r>
    </w:p>
    <w:p w14:paraId="404E7C4B" w14:textId="77777777" w:rsidR="003A0B39" w:rsidRPr="00892B83" w:rsidRDefault="00A53E2C" w:rsidP="00892B83">
      <w:pPr>
        <w:pStyle w:val="NoSpacing"/>
        <w:numPr>
          <w:ilvl w:val="0"/>
          <w:numId w:val="23"/>
        </w:numPr>
      </w:pPr>
      <w:r w:rsidRPr="00892B83">
        <w:t xml:space="preserve">Ensure that the list of </w:t>
      </w:r>
      <w:r w:rsidR="003A0B39" w:rsidRPr="00892B83">
        <w:t xml:space="preserve">staff trained in first aid </w:t>
      </w:r>
      <w:r w:rsidRPr="00892B83">
        <w:t>is up-to-date</w:t>
      </w:r>
      <w:r w:rsidR="003A0B39" w:rsidRPr="00892B83">
        <w:t>.</w:t>
      </w:r>
    </w:p>
    <w:p w14:paraId="1E0323B0" w14:textId="77777777" w:rsidR="003A0B39" w:rsidRPr="00892B83" w:rsidRDefault="003A0B39" w:rsidP="00892B83">
      <w:pPr>
        <w:pStyle w:val="NoSpacing"/>
        <w:numPr>
          <w:ilvl w:val="0"/>
          <w:numId w:val="23"/>
        </w:numPr>
      </w:pPr>
      <w:r w:rsidRPr="00892B83">
        <w:t xml:space="preserve">Ensure </w:t>
      </w:r>
      <w:r w:rsidR="00A53E2C" w:rsidRPr="00892B83">
        <w:t>the</w:t>
      </w:r>
      <w:r w:rsidRPr="00892B83">
        <w:t xml:space="preserve"> emergency response procedures are kept up-to-date.</w:t>
      </w:r>
    </w:p>
    <w:p w14:paraId="797CD3A0" w14:textId="77777777" w:rsidR="00A53E2C" w:rsidRPr="003F55AC" w:rsidRDefault="00A53E2C" w:rsidP="00892B83">
      <w:pPr>
        <w:pStyle w:val="NoSpacing"/>
        <w:numPr>
          <w:ilvl w:val="0"/>
          <w:numId w:val="23"/>
        </w:numPr>
      </w:pPr>
      <w:r w:rsidRPr="00892B83">
        <w:t>Conduct reg</w:t>
      </w:r>
      <w:r w:rsidRPr="003F55AC">
        <w:t>ular exercises/drills.</w:t>
      </w:r>
    </w:p>
    <w:p w14:paraId="44CFA646" w14:textId="77777777" w:rsidR="003A0B39" w:rsidRPr="00892B83" w:rsidRDefault="003A0B39" w:rsidP="001B69E5">
      <w:pPr>
        <w:keepNext/>
        <w:spacing w:before="120" w:after="0" w:line="240" w:lineRule="auto"/>
        <w:ind w:right="45"/>
        <w:rPr>
          <w:rStyle w:val="Strong"/>
          <w:color w:val="1F497D" w:themeColor="text2"/>
          <w:sz w:val="22"/>
          <w:szCs w:val="22"/>
        </w:rPr>
      </w:pPr>
      <w:r w:rsidRPr="00892B83">
        <w:rPr>
          <w:rStyle w:val="Strong"/>
          <w:color w:val="1F497D" w:themeColor="text2"/>
          <w:sz w:val="22"/>
          <w:szCs w:val="22"/>
        </w:rPr>
        <w:t xml:space="preserve">During emergency </w:t>
      </w:r>
    </w:p>
    <w:p w14:paraId="6D2A9CB9" w14:textId="77777777" w:rsidR="003A0B39" w:rsidRPr="003F55AC" w:rsidRDefault="003A0B39" w:rsidP="004F4CE4">
      <w:pPr>
        <w:pStyle w:val="NoSpacing"/>
        <w:numPr>
          <w:ilvl w:val="0"/>
          <w:numId w:val="17"/>
        </w:numPr>
      </w:pPr>
      <w:r w:rsidRPr="003F55AC">
        <w:t>Ascertain the nature and scope of the emergency.</w:t>
      </w:r>
    </w:p>
    <w:p w14:paraId="16CB687C" w14:textId="77777777" w:rsidR="003A0B39" w:rsidRPr="003F55AC" w:rsidRDefault="003A0B39" w:rsidP="004F4CE4">
      <w:pPr>
        <w:pStyle w:val="NoSpacing"/>
        <w:numPr>
          <w:ilvl w:val="0"/>
          <w:numId w:val="17"/>
        </w:numPr>
      </w:pPr>
      <w:r w:rsidRPr="003F55AC">
        <w:lastRenderedPageBreak/>
        <w:t>Ensure that the emergency services have been notified.</w:t>
      </w:r>
    </w:p>
    <w:p w14:paraId="14741984" w14:textId="77777777" w:rsidR="003A0B39" w:rsidRPr="003F55AC" w:rsidRDefault="003A0B39" w:rsidP="004F4CE4">
      <w:pPr>
        <w:pStyle w:val="NoSpacing"/>
        <w:numPr>
          <w:ilvl w:val="0"/>
          <w:numId w:val="17"/>
        </w:numPr>
      </w:pPr>
      <w:r w:rsidRPr="003F55AC">
        <w:t>Ensure the appropriate response has been actioned.</w:t>
      </w:r>
    </w:p>
    <w:p w14:paraId="4503A6D5" w14:textId="77777777" w:rsidR="003A0B39" w:rsidRPr="003F55AC" w:rsidRDefault="003A0B39" w:rsidP="004F4CE4">
      <w:pPr>
        <w:pStyle w:val="NoSpacing"/>
        <w:numPr>
          <w:ilvl w:val="0"/>
          <w:numId w:val="17"/>
        </w:numPr>
      </w:pPr>
      <w:r w:rsidRPr="003F55AC">
        <w:t xml:space="preserve">Convene </w:t>
      </w:r>
      <w:r>
        <w:t>the</w:t>
      </w:r>
      <w:r w:rsidRPr="003F55AC">
        <w:t xml:space="preserve"> IMT as required.</w:t>
      </w:r>
    </w:p>
    <w:p w14:paraId="382416F7" w14:textId="77777777" w:rsidR="003A0B39" w:rsidRPr="003F55AC" w:rsidRDefault="003A0B39" w:rsidP="004F4CE4">
      <w:pPr>
        <w:pStyle w:val="NoSpacing"/>
        <w:numPr>
          <w:ilvl w:val="0"/>
          <w:numId w:val="17"/>
        </w:numPr>
      </w:pPr>
      <w:r w:rsidRPr="003F55AC">
        <w:t>Initiate evacuation of affected areas/lock-down/lock-out/shelter-in-place as required.</w:t>
      </w:r>
    </w:p>
    <w:p w14:paraId="5B91D68C" w14:textId="77777777" w:rsidR="003A0B39" w:rsidRPr="003F55AC" w:rsidRDefault="003A0B39" w:rsidP="004F4CE4">
      <w:pPr>
        <w:pStyle w:val="NoSpacing"/>
        <w:numPr>
          <w:ilvl w:val="0"/>
          <w:numId w:val="17"/>
        </w:numPr>
      </w:pPr>
      <w:r w:rsidRPr="003F55AC">
        <w:t>Brief the incoming emergency services and respond to their requests.</w:t>
      </w:r>
    </w:p>
    <w:p w14:paraId="04E0AA61" w14:textId="77777777" w:rsidR="003A0B39" w:rsidRPr="00892B83" w:rsidRDefault="003A0B39" w:rsidP="001B69E5">
      <w:pPr>
        <w:keepNext/>
        <w:spacing w:before="120" w:after="0" w:line="240" w:lineRule="auto"/>
        <w:ind w:right="45"/>
        <w:rPr>
          <w:rStyle w:val="Strong"/>
          <w:color w:val="1F497D" w:themeColor="text2"/>
          <w:sz w:val="22"/>
          <w:szCs w:val="22"/>
        </w:rPr>
      </w:pPr>
      <w:r w:rsidRPr="00892B83">
        <w:rPr>
          <w:rStyle w:val="Strong"/>
          <w:color w:val="1F497D" w:themeColor="text2"/>
          <w:sz w:val="22"/>
          <w:szCs w:val="22"/>
        </w:rPr>
        <w:t>Post-emergency</w:t>
      </w:r>
    </w:p>
    <w:p w14:paraId="39F505D5" w14:textId="77777777" w:rsidR="003A0B39" w:rsidRPr="003F55AC" w:rsidRDefault="003A0B39" w:rsidP="004F4CE4">
      <w:pPr>
        <w:pStyle w:val="NoSpacing"/>
        <w:numPr>
          <w:ilvl w:val="0"/>
          <w:numId w:val="17"/>
        </w:numPr>
      </w:pPr>
      <w:r w:rsidRPr="003F55AC">
        <w:t>When the incident is rendered safe or the emergency services return control, notify the IMT members to have staff and students return to normal operations.</w:t>
      </w:r>
    </w:p>
    <w:p w14:paraId="07ED97DF" w14:textId="77777777" w:rsidR="003A0B39" w:rsidRDefault="003A0B39" w:rsidP="004F4CE4">
      <w:pPr>
        <w:pStyle w:val="NoSpacing"/>
        <w:numPr>
          <w:ilvl w:val="0"/>
          <w:numId w:val="17"/>
        </w:numPr>
      </w:pPr>
      <w:r w:rsidRPr="003F55AC">
        <w:t xml:space="preserve">Organise debrief with the IMT and, where appropriate, with any attending emergency </w:t>
      </w:r>
      <w:r>
        <w:t>s</w:t>
      </w:r>
      <w:r w:rsidRPr="003F55AC">
        <w:t>ervice.</w:t>
      </w:r>
    </w:p>
    <w:p w14:paraId="40E7F12C" w14:textId="5BA2E116" w:rsidR="003A0B39" w:rsidRPr="00BB26A9" w:rsidRDefault="00BB26A9" w:rsidP="00BB26A9">
      <w:pPr>
        <w:pStyle w:val="NoSpacing"/>
        <w:numPr>
          <w:ilvl w:val="0"/>
          <w:numId w:val="17"/>
        </w:numPr>
        <w:rPr>
          <w:b/>
          <w:bCs/>
          <w:kern w:val="32"/>
        </w:rPr>
      </w:pPr>
      <w:r>
        <w:t xml:space="preserve">Ensure that a record of the emergency (including steps taken and outcome), is kept on file and a copy forwarded to </w:t>
      </w:r>
      <w:r w:rsidR="003B53FC">
        <w:t>Community Languages Victoria</w:t>
      </w:r>
      <w:r w:rsidR="003A0B39" w:rsidRPr="003F55AC">
        <w:t xml:space="preserve">. </w:t>
      </w:r>
    </w:p>
    <w:p w14:paraId="1D1BF071" w14:textId="77777777" w:rsidR="003A0B39" w:rsidRPr="00641E2E" w:rsidRDefault="003A0B39" w:rsidP="00D723EF">
      <w:pPr>
        <w:pStyle w:val="Heading2"/>
        <w:spacing w:before="360" w:after="0"/>
        <w:ind w:left="431" w:hanging="431"/>
        <w:rPr>
          <w:highlight w:val="yellow"/>
        </w:rPr>
      </w:pPr>
      <w:bookmarkStart w:id="13" w:name="_Toc18310782"/>
      <w:r w:rsidRPr="00641E2E">
        <w:rPr>
          <w:highlight w:val="yellow"/>
        </w:rPr>
        <w:t>Staff with First Aid qualifications</w:t>
      </w:r>
      <w:bookmarkEnd w:id="13"/>
    </w:p>
    <w:tbl>
      <w:tblPr>
        <w:tblStyle w:val="TableGrid"/>
        <w:tblpPr w:leftFromText="180" w:rightFromText="180" w:vertAnchor="text" w:horzAnchor="margin" w:tblpX="74" w:tblpY="266"/>
        <w:tblW w:w="9209" w:type="dxa"/>
        <w:tblLook w:val="04A0" w:firstRow="1" w:lastRow="0" w:firstColumn="1" w:lastColumn="0" w:noHBand="0" w:noVBand="1"/>
      </w:tblPr>
      <w:tblGrid>
        <w:gridCol w:w="1838"/>
        <w:gridCol w:w="2410"/>
        <w:gridCol w:w="1843"/>
        <w:gridCol w:w="1850"/>
        <w:gridCol w:w="1268"/>
      </w:tblGrid>
      <w:tr w:rsidR="007934F6" w:rsidRPr="003F55AC" w14:paraId="3AF4B71D" w14:textId="77777777" w:rsidTr="001D0EE0">
        <w:tc>
          <w:tcPr>
            <w:tcW w:w="1838" w:type="dxa"/>
            <w:shd w:val="clear" w:color="auto" w:fill="C6D9F1" w:themeFill="text2" w:themeFillTint="33"/>
            <w:vAlign w:val="center"/>
          </w:tcPr>
          <w:p w14:paraId="53E3CF27" w14:textId="1BA9A67D" w:rsidR="007934F6" w:rsidRPr="00AD37D7" w:rsidRDefault="007934F6" w:rsidP="00392B28">
            <w:pPr>
              <w:spacing w:before="0" w:after="0" w:line="240" w:lineRule="auto"/>
              <w:jc w:val="center"/>
              <w:rPr>
                <w:b/>
              </w:rPr>
            </w:pPr>
            <w:r w:rsidRPr="00AD37D7">
              <w:rPr>
                <w:b/>
              </w:rPr>
              <w:t>Staff Member</w:t>
            </w:r>
          </w:p>
        </w:tc>
        <w:tc>
          <w:tcPr>
            <w:tcW w:w="2410" w:type="dxa"/>
            <w:shd w:val="clear" w:color="auto" w:fill="C6D9F1" w:themeFill="text2" w:themeFillTint="33"/>
            <w:vAlign w:val="center"/>
          </w:tcPr>
          <w:p w14:paraId="658EFC88" w14:textId="5664B82A" w:rsidR="007934F6" w:rsidRPr="00AD37D7" w:rsidRDefault="007934F6" w:rsidP="00392B28">
            <w:pPr>
              <w:spacing w:before="0" w:after="0" w:line="240" w:lineRule="auto"/>
              <w:jc w:val="center"/>
              <w:rPr>
                <w:b/>
              </w:rPr>
            </w:pPr>
            <w:r>
              <w:rPr>
                <w:b/>
              </w:rPr>
              <w:t>Qualifications and level</w:t>
            </w:r>
          </w:p>
        </w:tc>
        <w:tc>
          <w:tcPr>
            <w:tcW w:w="1843" w:type="dxa"/>
            <w:shd w:val="clear" w:color="auto" w:fill="C6D9F1" w:themeFill="text2" w:themeFillTint="33"/>
            <w:vAlign w:val="center"/>
          </w:tcPr>
          <w:p w14:paraId="45F9B3B9" w14:textId="77777777" w:rsidR="007934F6" w:rsidRPr="00AD37D7" w:rsidRDefault="007934F6" w:rsidP="00392B28">
            <w:pPr>
              <w:spacing w:before="0" w:after="0" w:line="240" w:lineRule="auto"/>
              <w:jc w:val="center"/>
              <w:rPr>
                <w:b/>
              </w:rPr>
            </w:pPr>
            <w:r>
              <w:rPr>
                <w:b/>
              </w:rPr>
              <w:t>Date Qualified until</w:t>
            </w:r>
          </w:p>
        </w:tc>
        <w:tc>
          <w:tcPr>
            <w:tcW w:w="1850" w:type="dxa"/>
            <w:shd w:val="clear" w:color="auto" w:fill="C6D9F1" w:themeFill="text2" w:themeFillTint="33"/>
            <w:vAlign w:val="center"/>
          </w:tcPr>
          <w:p w14:paraId="7B282123" w14:textId="0C8391BD" w:rsidR="007934F6" w:rsidRPr="00AD37D7" w:rsidRDefault="007934F6" w:rsidP="00392B28">
            <w:pPr>
              <w:spacing w:before="0" w:after="0" w:line="240" w:lineRule="auto"/>
              <w:jc w:val="center"/>
              <w:rPr>
                <w:b/>
              </w:rPr>
            </w:pPr>
            <w:r>
              <w:rPr>
                <w:b/>
              </w:rPr>
              <w:t>Working With Children (WC</w:t>
            </w:r>
            <w:r w:rsidR="001D0EE0">
              <w:rPr>
                <w:b/>
              </w:rPr>
              <w:t>W</w:t>
            </w:r>
            <w:r>
              <w:rPr>
                <w:b/>
              </w:rPr>
              <w:t>) Check or VIT registration number</w:t>
            </w:r>
          </w:p>
        </w:tc>
        <w:tc>
          <w:tcPr>
            <w:tcW w:w="1268" w:type="dxa"/>
            <w:shd w:val="clear" w:color="auto" w:fill="C6D9F1" w:themeFill="text2" w:themeFillTint="33"/>
            <w:vAlign w:val="center"/>
          </w:tcPr>
          <w:p w14:paraId="397AE6CA" w14:textId="6D791D1D" w:rsidR="007934F6" w:rsidRPr="00AD37D7" w:rsidRDefault="007934F6" w:rsidP="00392B28">
            <w:pPr>
              <w:spacing w:before="0" w:after="0" w:line="240" w:lineRule="auto"/>
              <w:jc w:val="center"/>
              <w:rPr>
                <w:b/>
              </w:rPr>
            </w:pPr>
            <w:r>
              <w:rPr>
                <w:b/>
              </w:rPr>
              <w:t>WWC Check or VIT registration expiry date</w:t>
            </w:r>
          </w:p>
        </w:tc>
      </w:tr>
      <w:tr w:rsidR="007934F6" w:rsidRPr="003F55AC" w14:paraId="3A56B5F1" w14:textId="77777777" w:rsidTr="001D0EE0">
        <w:tc>
          <w:tcPr>
            <w:tcW w:w="1838" w:type="dxa"/>
            <w:shd w:val="clear" w:color="auto" w:fill="auto"/>
          </w:tcPr>
          <w:p w14:paraId="5921A44F" w14:textId="77777777" w:rsidR="007934F6" w:rsidRPr="00E1353B" w:rsidRDefault="007934F6" w:rsidP="009B37CF">
            <w:pPr>
              <w:spacing w:before="0" w:after="0" w:line="240" w:lineRule="auto"/>
            </w:pPr>
          </w:p>
        </w:tc>
        <w:tc>
          <w:tcPr>
            <w:tcW w:w="2410" w:type="dxa"/>
          </w:tcPr>
          <w:p w14:paraId="7AA93D31" w14:textId="77777777" w:rsidR="007934F6" w:rsidRPr="00E1353B" w:rsidRDefault="007934F6" w:rsidP="009B37CF">
            <w:pPr>
              <w:spacing w:before="0" w:after="0" w:line="240" w:lineRule="auto"/>
            </w:pPr>
          </w:p>
        </w:tc>
        <w:tc>
          <w:tcPr>
            <w:tcW w:w="1843" w:type="dxa"/>
          </w:tcPr>
          <w:p w14:paraId="162F6413" w14:textId="77777777" w:rsidR="007934F6" w:rsidRPr="00E1353B" w:rsidRDefault="007934F6" w:rsidP="009B37CF">
            <w:pPr>
              <w:spacing w:before="0" w:after="0" w:line="240" w:lineRule="auto"/>
            </w:pPr>
          </w:p>
        </w:tc>
        <w:tc>
          <w:tcPr>
            <w:tcW w:w="1850" w:type="dxa"/>
          </w:tcPr>
          <w:p w14:paraId="5DDF5A3E" w14:textId="77777777" w:rsidR="007934F6" w:rsidRPr="00E1353B" w:rsidRDefault="007934F6" w:rsidP="009B37CF">
            <w:pPr>
              <w:spacing w:before="0" w:after="0" w:line="240" w:lineRule="auto"/>
            </w:pPr>
          </w:p>
        </w:tc>
        <w:tc>
          <w:tcPr>
            <w:tcW w:w="1268" w:type="dxa"/>
          </w:tcPr>
          <w:p w14:paraId="499D807A" w14:textId="1B8F2732" w:rsidR="007934F6" w:rsidRPr="00E1353B" w:rsidRDefault="007934F6" w:rsidP="009B37CF">
            <w:pPr>
              <w:spacing w:before="0" w:after="0" w:line="240" w:lineRule="auto"/>
            </w:pPr>
          </w:p>
        </w:tc>
      </w:tr>
      <w:tr w:rsidR="007934F6" w:rsidRPr="003F55AC" w14:paraId="23CB4A96" w14:textId="77777777" w:rsidTr="001D0EE0">
        <w:tc>
          <w:tcPr>
            <w:tcW w:w="1838" w:type="dxa"/>
          </w:tcPr>
          <w:p w14:paraId="2B8EAE6D" w14:textId="77777777" w:rsidR="007934F6" w:rsidRPr="00E1353B" w:rsidRDefault="007934F6" w:rsidP="009B37CF">
            <w:pPr>
              <w:spacing w:before="0" w:after="0" w:line="240" w:lineRule="auto"/>
            </w:pPr>
          </w:p>
        </w:tc>
        <w:tc>
          <w:tcPr>
            <w:tcW w:w="2410" w:type="dxa"/>
          </w:tcPr>
          <w:p w14:paraId="1BC65734" w14:textId="77777777" w:rsidR="007934F6" w:rsidRPr="00E1353B" w:rsidRDefault="007934F6" w:rsidP="009B37CF">
            <w:pPr>
              <w:spacing w:before="0" w:after="0" w:line="240" w:lineRule="auto"/>
            </w:pPr>
          </w:p>
        </w:tc>
        <w:tc>
          <w:tcPr>
            <w:tcW w:w="1843" w:type="dxa"/>
          </w:tcPr>
          <w:p w14:paraId="0480E42B" w14:textId="77777777" w:rsidR="007934F6" w:rsidRPr="00E1353B" w:rsidRDefault="007934F6" w:rsidP="009B37CF">
            <w:pPr>
              <w:spacing w:before="0" w:after="0" w:line="240" w:lineRule="auto"/>
            </w:pPr>
          </w:p>
        </w:tc>
        <w:tc>
          <w:tcPr>
            <w:tcW w:w="1850" w:type="dxa"/>
          </w:tcPr>
          <w:p w14:paraId="37323104" w14:textId="77777777" w:rsidR="007934F6" w:rsidRPr="00E1353B" w:rsidRDefault="007934F6" w:rsidP="009B37CF">
            <w:pPr>
              <w:spacing w:before="0" w:after="0" w:line="240" w:lineRule="auto"/>
            </w:pPr>
          </w:p>
        </w:tc>
        <w:tc>
          <w:tcPr>
            <w:tcW w:w="1268" w:type="dxa"/>
          </w:tcPr>
          <w:p w14:paraId="230C23EF" w14:textId="56849418" w:rsidR="007934F6" w:rsidRPr="00E1353B" w:rsidRDefault="007934F6" w:rsidP="009B37CF">
            <w:pPr>
              <w:spacing w:before="0" w:after="0" w:line="240" w:lineRule="auto"/>
            </w:pPr>
          </w:p>
        </w:tc>
      </w:tr>
      <w:tr w:rsidR="007934F6" w:rsidRPr="003F55AC" w14:paraId="48FC76CF" w14:textId="77777777" w:rsidTr="001D0EE0">
        <w:tc>
          <w:tcPr>
            <w:tcW w:w="1838" w:type="dxa"/>
          </w:tcPr>
          <w:p w14:paraId="4CE1B847" w14:textId="77777777" w:rsidR="007934F6" w:rsidRPr="00E1353B" w:rsidRDefault="007934F6" w:rsidP="009B37CF">
            <w:pPr>
              <w:spacing w:before="0" w:after="0" w:line="240" w:lineRule="auto"/>
            </w:pPr>
          </w:p>
        </w:tc>
        <w:tc>
          <w:tcPr>
            <w:tcW w:w="2410" w:type="dxa"/>
          </w:tcPr>
          <w:p w14:paraId="0A676226" w14:textId="77777777" w:rsidR="007934F6" w:rsidRPr="00E1353B" w:rsidRDefault="007934F6" w:rsidP="009B37CF">
            <w:pPr>
              <w:spacing w:before="0" w:after="0" w:line="240" w:lineRule="auto"/>
            </w:pPr>
          </w:p>
        </w:tc>
        <w:tc>
          <w:tcPr>
            <w:tcW w:w="1843" w:type="dxa"/>
          </w:tcPr>
          <w:p w14:paraId="6A9C8B2C" w14:textId="77777777" w:rsidR="007934F6" w:rsidRPr="00E1353B" w:rsidRDefault="007934F6" w:rsidP="009B37CF">
            <w:pPr>
              <w:spacing w:before="0" w:after="0" w:line="240" w:lineRule="auto"/>
            </w:pPr>
          </w:p>
        </w:tc>
        <w:tc>
          <w:tcPr>
            <w:tcW w:w="1850" w:type="dxa"/>
          </w:tcPr>
          <w:p w14:paraId="36695268" w14:textId="77777777" w:rsidR="007934F6" w:rsidRPr="00E1353B" w:rsidRDefault="007934F6" w:rsidP="009B37CF">
            <w:pPr>
              <w:spacing w:before="0" w:after="0" w:line="240" w:lineRule="auto"/>
            </w:pPr>
          </w:p>
        </w:tc>
        <w:tc>
          <w:tcPr>
            <w:tcW w:w="1268" w:type="dxa"/>
          </w:tcPr>
          <w:p w14:paraId="3B2D03ED" w14:textId="0D4BF7AD" w:rsidR="007934F6" w:rsidRPr="00E1353B" w:rsidRDefault="007934F6" w:rsidP="009B37CF">
            <w:pPr>
              <w:spacing w:before="0" w:after="0" w:line="240" w:lineRule="auto"/>
            </w:pPr>
          </w:p>
        </w:tc>
      </w:tr>
    </w:tbl>
    <w:p w14:paraId="1866C9A1" w14:textId="77777777" w:rsidR="00360189" w:rsidRPr="002A230B" w:rsidRDefault="00360189" w:rsidP="00D723EF">
      <w:pPr>
        <w:pStyle w:val="Heading2"/>
        <w:spacing w:before="360" w:after="120"/>
        <w:ind w:left="431" w:hanging="431"/>
      </w:pPr>
      <w:bookmarkStart w:id="14" w:name="_Toc18310783"/>
      <w:r w:rsidRPr="002A230B">
        <w:t>Students and staff with special needs</w:t>
      </w:r>
      <w:bookmarkEnd w:id="14"/>
    </w:p>
    <w:p w14:paraId="3A51E494" w14:textId="77777777" w:rsidR="00360189" w:rsidRPr="003F55AC" w:rsidRDefault="00360189" w:rsidP="00A54A88">
      <w:r w:rsidRPr="003F55AC">
        <w:t>Note: To ensure adherence to the provisions of the Information Privacy Act 2000, please remove student and staff identifying details from this section before distributing copies of your EMP to organisations or individuals outside your workplace.</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4"/>
        <w:gridCol w:w="1380"/>
        <w:gridCol w:w="1597"/>
        <w:gridCol w:w="2126"/>
        <w:gridCol w:w="1976"/>
      </w:tblGrid>
      <w:tr w:rsidR="00360189" w:rsidRPr="00E1353B" w14:paraId="05315EDD" w14:textId="77777777" w:rsidTr="006E386F">
        <w:trPr>
          <w:trHeight w:val="377"/>
        </w:trPr>
        <w:tc>
          <w:tcPr>
            <w:tcW w:w="9243" w:type="dxa"/>
            <w:gridSpan w:val="5"/>
            <w:shd w:val="clear" w:color="auto" w:fill="C6D9F1" w:themeFill="text2" w:themeFillTint="33"/>
            <w:tcMar>
              <w:left w:w="108" w:type="dxa"/>
              <w:right w:w="108" w:type="dxa"/>
            </w:tcMar>
            <w:vAlign w:val="center"/>
          </w:tcPr>
          <w:p w14:paraId="72BAD95B" w14:textId="77777777" w:rsidR="00360189" w:rsidRPr="00E1353B" w:rsidRDefault="00360189" w:rsidP="009B37CF">
            <w:pPr>
              <w:spacing w:before="0" w:after="0" w:line="240" w:lineRule="auto"/>
              <w:jc w:val="center"/>
              <w:rPr>
                <w:b/>
              </w:rPr>
            </w:pPr>
            <w:r w:rsidRPr="00E1353B">
              <w:rPr>
                <w:b/>
              </w:rPr>
              <w:t>Students</w:t>
            </w:r>
          </w:p>
        </w:tc>
      </w:tr>
      <w:tr w:rsidR="00360189" w:rsidRPr="00E1353B" w14:paraId="2FFC0C44" w14:textId="77777777" w:rsidTr="006E386F">
        <w:trPr>
          <w:trHeight w:val="706"/>
        </w:trPr>
        <w:tc>
          <w:tcPr>
            <w:tcW w:w="2164" w:type="dxa"/>
            <w:shd w:val="clear" w:color="auto" w:fill="C6D9F1" w:themeFill="text2" w:themeFillTint="33"/>
            <w:tcMar>
              <w:left w:w="108" w:type="dxa"/>
              <w:right w:w="108" w:type="dxa"/>
            </w:tcMar>
            <w:vAlign w:val="center"/>
          </w:tcPr>
          <w:p w14:paraId="5210FFDA" w14:textId="77777777" w:rsidR="00360189" w:rsidRPr="00E1353B" w:rsidRDefault="00360189" w:rsidP="009B37CF">
            <w:pPr>
              <w:spacing w:before="0" w:after="0" w:line="240" w:lineRule="auto"/>
              <w:jc w:val="center"/>
              <w:rPr>
                <w:b/>
              </w:rPr>
            </w:pPr>
            <w:r w:rsidRPr="00E1353B">
              <w:rPr>
                <w:b/>
              </w:rPr>
              <w:t>Name</w:t>
            </w:r>
          </w:p>
        </w:tc>
        <w:tc>
          <w:tcPr>
            <w:tcW w:w="1380" w:type="dxa"/>
            <w:shd w:val="clear" w:color="auto" w:fill="C6D9F1" w:themeFill="text2" w:themeFillTint="33"/>
            <w:vAlign w:val="center"/>
          </w:tcPr>
          <w:p w14:paraId="7134378B" w14:textId="77777777" w:rsidR="00360189" w:rsidRPr="00E1353B" w:rsidRDefault="00360189" w:rsidP="009B37CF">
            <w:pPr>
              <w:spacing w:before="0" w:after="0" w:line="240" w:lineRule="auto"/>
              <w:jc w:val="center"/>
              <w:rPr>
                <w:b/>
              </w:rPr>
            </w:pPr>
            <w:r w:rsidRPr="00E1353B">
              <w:rPr>
                <w:b/>
              </w:rPr>
              <w:t>Room / Area</w:t>
            </w:r>
          </w:p>
        </w:tc>
        <w:tc>
          <w:tcPr>
            <w:tcW w:w="1597" w:type="dxa"/>
            <w:shd w:val="clear" w:color="auto" w:fill="C6D9F1" w:themeFill="text2" w:themeFillTint="33"/>
            <w:vAlign w:val="center"/>
          </w:tcPr>
          <w:p w14:paraId="7B43B82B" w14:textId="77777777" w:rsidR="00360189" w:rsidRPr="00E1353B" w:rsidRDefault="00360189" w:rsidP="009B37CF">
            <w:pPr>
              <w:spacing w:before="0" w:after="0" w:line="240" w:lineRule="auto"/>
              <w:jc w:val="center"/>
              <w:rPr>
                <w:b/>
              </w:rPr>
            </w:pPr>
            <w:r w:rsidRPr="00E1353B">
              <w:rPr>
                <w:b/>
              </w:rPr>
              <w:t>Condition</w:t>
            </w:r>
          </w:p>
        </w:tc>
        <w:tc>
          <w:tcPr>
            <w:tcW w:w="2126" w:type="dxa"/>
            <w:shd w:val="clear" w:color="auto" w:fill="C6D9F1" w:themeFill="text2" w:themeFillTint="33"/>
            <w:vAlign w:val="center"/>
          </w:tcPr>
          <w:p w14:paraId="6FFD4061" w14:textId="77777777" w:rsidR="00360189" w:rsidRPr="00E1353B" w:rsidRDefault="00360189" w:rsidP="009B37CF">
            <w:pPr>
              <w:spacing w:before="0" w:after="0" w:line="240" w:lineRule="auto"/>
              <w:jc w:val="center"/>
              <w:rPr>
                <w:b/>
              </w:rPr>
            </w:pPr>
            <w:r w:rsidRPr="00E1353B">
              <w:rPr>
                <w:b/>
              </w:rPr>
              <w:t>Assistance needed during an emergency</w:t>
            </w:r>
          </w:p>
        </w:tc>
        <w:tc>
          <w:tcPr>
            <w:tcW w:w="1976" w:type="dxa"/>
            <w:shd w:val="clear" w:color="auto" w:fill="C6D9F1" w:themeFill="text2" w:themeFillTint="33"/>
            <w:tcMar>
              <w:left w:w="108" w:type="dxa"/>
              <w:right w:w="108" w:type="dxa"/>
            </w:tcMar>
            <w:vAlign w:val="center"/>
          </w:tcPr>
          <w:p w14:paraId="619BC5B1" w14:textId="77777777" w:rsidR="00360189" w:rsidRPr="00E1353B" w:rsidRDefault="00360189" w:rsidP="009B37CF">
            <w:pPr>
              <w:spacing w:before="0" w:after="0" w:line="240" w:lineRule="auto"/>
              <w:jc w:val="center"/>
              <w:rPr>
                <w:b/>
              </w:rPr>
            </w:pPr>
            <w:r w:rsidRPr="00E1353B">
              <w:rPr>
                <w:b/>
              </w:rPr>
              <w:t>Who will be responsible?</w:t>
            </w:r>
          </w:p>
        </w:tc>
      </w:tr>
      <w:tr w:rsidR="00360189" w:rsidRPr="003F55AC" w14:paraId="15B2DCE1" w14:textId="77777777" w:rsidTr="006E386F">
        <w:trPr>
          <w:trHeight w:val="311"/>
        </w:trPr>
        <w:tc>
          <w:tcPr>
            <w:tcW w:w="2164" w:type="dxa"/>
            <w:shd w:val="clear" w:color="auto" w:fill="auto"/>
            <w:tcMar>
              <w:left w:w="108" w:type="dxa"/>
              <w:right w:w="108" w:type="dxa"/>
            </w:tcMar>
            <w:vAlign w:val="center"/>
          </w:tcPr>
          <w:p w14:paraId="736F54EE" w14:textId="77777777" w:rsidR="00360189" w:rsidRPr="00E1353B" w:rsidRDefault="00360189" w:rsidP="009B37CF">
            <w:pPr>
              <w:spacing w:before="0" w:after="0" w:line="240" w:lineRule="auto"/>
            </w:pPr>
          </w:p>
        </w:tc>
        <w:tc>
          <w:tcPr>
            <w:tcW w:w="1380" w:type="dxa"/>
            <w:shd w:val="clear" w:color="auto" w:fill="auto"/>
            <w:tcMar>
              <w:left w:w="108" w:type="dxa"/>
              <w:right w:w="108" w:type="dxa"/>
            </w:tcMar>
            <w:vAlign w:val="center"/>
          </w:tcPr>
          <w:p w14:paraId="111A3290" w14:textId="77777777" w:rsidR="00360189" w:rsidRPr="003F55AC" w:rsidRDefault="00360189" w:rsidP="009B37CF">
            <w:pPr>
              <w:spacing w:before="0" w:after="0" w:line="240" w:lineRule="auto"/>
            </w:pPr>
          </w:p>
        </w:tc>
        <w:tc>
          <w:tcPr>
            <w:tcW w:w="1597" w:type="dxa"/>
            <w:vAlign w:val="center"/>
          </w:tcPr>
          <w:p w14:paraId="35127AC8" w14:textId="77777777" w:rsidR="00360189" w:rsidRPr="003F55AC" w:rsidRDefault="00360189" w:rsidP="009B37CF">
            <w:pPr>
              <w:spacing w:before="0" w:after="0" w:line="240" w:lineRule="auto"/>
            </w:pPr>
          </w:p>
        </w:tc>
        <w:tc>
          <w:tcPr>
            <w:tcW w:w="2126" w:type="dxa"/>
            <w:vAlign w:val="center"/>
          </w:tcPr>
          <w:p w14:paraId="20FD148A" w14:textId="77777777" w:rsidR="00360189" w:rsidRPr="003F55AC" w:rsidRDefault="00360189" w:rsidP="009B37CF">
            <w:pPr>
              <w:spacing w:before="0" w:after="0" w:line="240" w:lineRule="auto"/>
            </w:pPr>
          </w:p>
        </w:tc>
        <w:tc>
          <w:tcPr>
            <w:tcW w:w="1976" w:type="dxa"/>
            <w:shd w:val="clear" w:color="auto" w:fill="auto"/>
            <w:tcMar>
              <w:left w:w="108" w:type="dxa"/>
              <w:right w:w="108" w:type="dxa"/>
            </w:tcMar>
            <w:vAlign w:val="center"/>
          </w:tcPr>
          <w:p w14:paraId="2809A95B" w14:textId="77777777" w:rsidR="00360189" w:rsidRPr="003F55AC" w:rsidRDefault="00360189" w:rsidP="009B37CF">
            <w:pPr>
              <w:spacing w:before="0" w:after="0" w:line="240" w:lineRule="auto"/>
            </w:pPr>
          </w:p>
        </w:tc>
      </w:tr>
      <w:tr w:rsidR="00360189" w:rsidRPr="003F55AC" w14:paraId="0B60334D" w14:textId="77777777" w:rsidTr="006E386F">
        <w:trPr>
          <w:trHeight w:val="209"/>
        </w:trPr>
        <w:tc>
          <w:tcPr>
            <w:tcW w:w="2164" w:type="dxa"/>
            <w:shd w:val="clear" w:color="auto" w:fill="auto"/>
            <w:tcMar>
              <w:left w:w="108" w:type="dxa"/>
              <w:right w:w="108" w:type="dxa"/>
            </w:tcMar>
            <w:vAlign w:val="center"/>
          </w:tcPr>
          <w:p w14:paraId="79386D6C" w14:textId="77777777" w:rsidR="00360189" w:rsidRPr="00E1353B" w:rsidRDefault="00360189" w:rsidP="009B37CF">
            <w:pPr>
              <w:spacing w:before="0" w:after="0" w:line="240" w:lineRule="auto"/>
            </w:pPr>
          </w:p>
        </w:tc>
        <w:tc>
          <w:tcPr>
            <w:tcW w:w="1380" w:type="dxa"/>
            <w:shd w:val="clear" w:color="auto" w:fill="auto"/>
            <w:tcMar>
              <w:left w:w="108" w:type="dxa"/>
              <w:right w:w="108" w:type="dxa"/>
            </w:tcMar>
            <w:vAlign w:val="center"/>
          </w:tcPr>
          <w:p w14:paraId="04CAC19F" w14:textId="77777777" w:rsidR="00360189" w:rsidRPr="003F55AC" w:rsidRDefault="00360189" w:rsidP="009B37CF">
            <w:pPr>
              <w:spacing w:before="0" w:after="0" w:line="240" w:lineRule="auto"/>
            </w:pPr>
          </w:p>
        </w:tc>
        <w:tc>
          <w:tcPr>
            <w:tcW w:w="1597" w:type="dxa"/>
            <w:vAlign w:val="center"/>
          </w:tcPr>
          <w:p w14:paraId="7172AE20" w14:textId="77777777" w:rsidR="00360189" w:rsidRPr="003F55AC" w:rsidRDefault="00360189" w:rsidP="009B37CF">
            <w:pPr>
              <w:spacing w:before="0" w:after="0" w:line="240" w:lineRule="auto"/>
            </w:pPr>
          </w:p>
        </w:tc>
        <w:tc>
          <w:tcPr>
            <w:tcW w:w="2126" w:type="dxa"/>
            <w:vAlign w:val="center"/>
          </w:tcPr>
          <w:p w14:paraId="578EF8C3" w14:textId="77777777" w:rsidR="00360189" w:rsidRPr="003F55AC" w:rsidRDefault="00360189" w:rsidP="009B37CF">
            <w:pPr>
              <w:spacing w:before="0" w:after="0" w:line="240" w:lineRule="auto"/>
            </w:pPr>
          </w:p>
        </w:tc>
        <w:tc>
          <w:tcPr>
            <w:tcW w:w="1976" w:type="dxa"/>
            <w:shd w:val="clear" w:color="auto" w:fill="auto"/>
            <w:tcMar>
              <w:left w:w="108" w:type="dxa"/>
              <w:right w:w="108" w:type="dxa"/>
            </w:tcMar>
            <w:vAlign w:val="center"/>
          </w:tcPr>
          <w:p w14:paraId="22EA237D" w14:textId="77777777" w:rsidR="00360189" w:rsidRPr="003F55AC" w:rsidRDefault="00360189" w:rsidP="009B37CF">
            <w:pPr>
              <w:spacing w:before="0" w:after="0" w:line="240" w:lineRule="auto"/>
            </w:pPr>
          </w:p>
        </w:tc>
      </w:tr>
      <w:tr w:rsidR="00360189" w:rsidRPr="003F55AC" w14:paraId="09708711" w14:textId="77777777" w:rsidTr="006E386F">
        <w:trPr>
          <w:trHeight w:val="20"/>
        </w:trPr>
        <w:tc>
          <w:tcPr>
            <w:tcW w:w="2164" w:type="dxa"/>
            <w:shd w:val="clear" w:color="auto" w:fill="auto"/>
            <w:tcMar>
              <w:left w:w="108" w:type="dxa"/>
              <w:right w:w="108" w:type="dxa"/>
            </w:tcMar>
            <w:vAlign w:val="center"/>
          </w:tcPr>
          <w:p w14:paraId="049CCFFE" w14:textId="77777777" w:rsidR="00360189" w:rsidRPr="00E1353B" w:rsidRDefault="00360189" w:rsidP="009B37CF">
            <w:pPr>
              <w:spacing w:before="0" w:after="0" w:line="240" w:lineRule="auto"/>
            </w:pPr>
          </w:p>
        </w:tc>
        <w:tc>
          <w:tcPr>
            <w:tcW w:w="1380" w:type="dxa"/>
            <w:shd w:val="clear" w:color="auto" w:fill="auto"/>
            <w:tcMar>
              <w:left w:w="108" w:type="dxa"/>
              <w:right w:w="108" w:type="dxa"/>
            </w:tcMar>
            <w:vAlign w:val="center"/>
          </w:tcPr>
          <w:p w14:paraId="0EE3ED89" w14:textId="77777777" w:rsidR="00360189" w:rsidRPr="003F55AC" w:rsidRDefault="00360189" w:rsidP="009B37CF">
            <w:pPr>
              <w:spacing w:before="0" w:after="0" w:line="240" w:lineRule="auto"/>
            </w:pPr>
          </w:p>
        </w:tc>
        <w:tc>
          <w:tcPr>
            <w:tcW w:w="1597" w:type="dxa"/>
            <w:vAlign w:val="center"/>
          </w:tcPr>
          <w:p w14:paraId="591C6554" w14:textId="77777777" w:rsidR="00360189" w:rsidRPr="003F55AC" w:rsidRDefault="00360189" w:rsidP="009B37CF">
            <w:pPr>
              <w:spacing w:before="0" w:after="0" w:line="240" w:lineRule="auto"/>
            </w:pPr>
          </w:p>
        </w:tc>
        <w:tc>
          <w:tcPr>
            <w:tcW w:w="2126" w:type="dxa"/>
            <w:vAlign w:val="center"/>
          </w:tcPr>
          <w:p w14:paraId="31682913" w14:textId="77777777" w:rsidR="00360189" w:rsidRPr="003F55AC" w:rsidRDefault="00360189" w:rsidP="009B37CF">
            <w:pPr>
              <w:spacing w:before="0" w:after="0" w:line="240" w:lineRule="auto"/>
            </w:pPr>
          </w:p>
        </w:tc>
        <w:tc>
          <w:tcPr>
            <w:tcW w:w="1976" w:type="dxa"/>
            <w:shd w:val="clear" w:color="auto" w:fill="auto"/>
            <w:tcMar>
              <w:left w:w="108" w:type="dxa"/>
              <w:right w:w="108" w:type="dxa"/>
            </w:tcMar>
            <w:vAlign w:val="center"/>
          </w:tcPr>
          <w:p w14:paraId="03FC846A" w14:textId="77777777" w:rsidR="00360189" w:rsidRPr="003F55AC" w:rsidRDefault="00360189" w:rsidP="009B37CF">
            <w:pPr>
              <w:spacing w:before="0" w:after="0" w:line="240" w:lineRule="auto"/>
            </w:pPr>
          </w:p>
        </w:tc>
      </w:tr>
    </w:tbl>
    <w:p w14:paraId="3CFA3F43" w14:textId="77777777" w:rsidR="00A54A88" w:rsidRPr="003F55AC" w:rsidRDefault="00A54A88" w:rsidP="007934F6">
      <w:pPr>
        <w:spacing w:before="0" w:after="0"/>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4"/>
        <w:gridCol w:w="1380"/>
        <w:gridCol w:w="1597"/>
        <w:gridCol w:w="2126"/>
        <w:gridCol w:w="1976"/>
      </w:tblGrid>
      <w:tr w:rsidR="00360189" w:rsidRPr="00CA35C3" w14:paraId="7B40959C" w14:textId="77777777" w:rsidTr="006E386F">
        <w:trPr>
          <w:trHeight w:val="437"/>
        </w:trPr>
        <w:tc>
          <w:tcPr>
            <w:tcW w:w="9243" w:type="dxa"/>
            <w:gridSpan w:val="5"/>
            <w:shd w:val="clear" w:color="auto" w:fill="C6D9F1" w:themeFill="text2" w:themeFillTint="33"/>
            <w:tcMar>
              <w:left w:w="108" w:type="dxa"/>
              <w:right w:w="108" w:type="dxa"/>
            </w:tcMar>
            <w:vAlign w:val="center"/>
          </w:tcPr>
          <w:p w14:paraId="6759CDFF" w14:textId="77777777" w:rsidR="00360189" w:rsidRPr="00E1353B" w:rsidRDefault="00360189" w:rsidP="009B37CF">
            <w:pPr>
              <w:spacing w:before="0" w:after="0" w:line="240" w:lineRule="auto"/>
              <w:jc w:val="center"/>
              <w:rPr>
                <w:b/>
              </w:rPr>
            </w:pPr>
            <w:r w:rsidRPr="00E1353B">
              <w:rPr>
                <w:b/>
              </w:rPr>
              <w:t>Staff</w:t>
            </w:r>
          </w:p>
        </w:tc>
      </w:tr>
      <w:tr w:rsidR="00360189" w:rsidRPr="00E1353B" w14:paraId="1DE9E847" w14:textId="77777777" w:rsidTr="006E386F">
        <w:trPr>
          <w:trHeight w:val="744"/>
        </w:trPr>
        <w:tc>
          <w:tcPr>
            <w:tcW w:w="2164" w:type="dxa"/>
            <w:shd w:val="clear" w:color="auto" w:fill="C6D9F1" w:themeFill="text2" w:themeFillTint="33"/>
            <w:tcMar>
              <w:left w:w="108" w:type="dxa"/>
              <w:right w:w="108" w:type="dxa"/>
            </w:tcMar>
            <w:vAlign w:val="center"/>
          </w:tcPr>
          <w:p w14:paraId="77B88A0A" w14:textId="77777777" w:rsidR="00360189" w:rsidRPr="00E1353B" w:rsidRDefault="00360189" w:rsidP="009B37CF">
            <w:pPr>
              <w:spacing w:before="0" w:after="0" w:line="240" w:lineRule="auto"/>
              <w:jc w:val="center"/>
              <w:rPr>
                <w:b/>
              </w:rPr>
            </w:pPr>
            <w:r w:rsidRPr="00E1353B">
              <w:rPr>
                <w:b/>
              </w:rPr>
              <w:t>Name</w:t>
            </w:r>
          </w:p>
        </w:tc>
        <w:tc>
          <w:tcPr>
            <w:tcW w:w="1380" w:type="dxa"/>
            <w:shd w:val="clear" w:color="auto" w:fill="C6D9F1" w:themeFill="text2" w:themeFillTint="33"/>
            <w:vAlign w:val="center"/>
          </w:tcPr>
          <w:p w14:paraId="7D9491F2" w14:textId="77777777" w:rsidR="00360189" w:rsidRPr="00E1353B" w:rsidRDefault="00360189" w:rsidP="009B37CF">
            <w:pPr>
              <w:spacing w:before="0" w:after="0" w:line="240" w:lineRule="auto"/>
              <w:jc w:val="center"/>
              <w:rPr>
                <w:b/>
              </w:rPr>
            </w:pPr>
            <w:r w:rsidRPr="00E1353B">
              <w:rPr>
                <w:b/>
              </w:rPr>
              <w:t>Room / Area</w:t>
            </w:r>
          </w:p>
        </w:tc>
        <w:tc>
          <w:tcPr>
            <w:tcW w:w="1597" w:type="dxa"/>
            <w:shd w:val="clear" w:color="auto" w:fill="C6D9F1" w:themeFill="text2" w:themeFillTint="33"/>
            <w:vAlign w:val="center"/>
          </w:tcPr>
          <w:p w14:paraId="47AFFBE8" w14:textId="77777777" w:rsidR="00360189" w:rsidRPr="00E1353B" w:rsidRDefault="00360189" w:rsidP="009B37CF">
            <w:pPr>
              <w:spacing w:before="0" w:after="0" w:line="240" w:lineRule="auto"/>
              <w:jc w:val="center"/>
              <w:rPr>
                <w:b/>
              </w:rPr>
            </w:pPr>
            <w:r w:rsidRPr="00E1353B">
              <w:rPr>
                <w:b/>
              </w:rPr>
              <w:t>Condition</w:t>
            </w:r>
          </w:p>
        </w:tc>
        <w:tc>
          <w:tcPr>
            <w:tcW w:w="2126" w:type="dxa"/>
            <w:shd w:val="clear" w:color="auto" w:fill="C6D9F1" w:themeFill="text2" w:themeFillTint="33"/>
            <w:vAlign w:val="center"/>
          </w:tcPr>
          <w:p w14:paraId="455FCB06" w14:textId="77777777" w:rsidR="00360189" w:rsidRPr="00E1353B" w:rsidRDefault="00360189" w:rsidP="009B37CF">
            <w:pPr>
              <w:spacing w:before="0" w:after="0" w:line="240" w:lineRule="auto"/>
              <w:jc w:val="center"/>
              <w:rPr>
                <w:b/>
              </w:rPr>
            </w:pPr>
            <w:r w:rsidRPr="00E1353B">
              <w:rPr>
                <w:b/>
              </w:rPr>
              <w:t>Assistance needed during an emergency</w:t>
            </w:r>
          </w:p>
        </w:tc>
        <w:tc>
          <w:tcPr>
            <w:tcW w:w="1976" w:type="dxa"/>
            <w:shd w:val="clear" w:color="auto" w:fill="C6D9F1" w:themeFill="text2" w:themeFillTint="33"/>
            <w:tcMar>
              <w:left w:w="108" w:type="dxa"/>
              <w:right w:w="108" w:type="dxa"/>
            </w:tcMar>
            <w:vAlign w:val="center"/>
          </w:tcPr>
          <w:p w14:paraId="06FC738F" w14:textId="77777777" w:rsidR="00360189" w:rsidRPr="00E1353B" w:rsidRDefault="00360189" w:rsidP="009B37CF">
            <w:pPr>
              <w:spacing w:before="0" w:after="0" w:line="240" w:lineRule="auto"/>
              <w:jc w:val="center"/>
              <w:rPr>
                <w:b/>
              </w:rPr>
            </w:pPr>
            <w:r w:rsidRPr="00E1353B">
              <w:rPr>
                <w:b/>
              </w:rPr>
              <w:t>Who will be responsible?</w:t>
            </w:r>
          </w:p>
        </w:tc>
      </w:tr>
      <w:tr w:rsidR="00360189" w:rsidRPr="003F55AC" w14:paraId="4AFACA95" w14:textId="77777777" w:rsidTr="006E386F">
        <w:trPr>
          <w:trHeight w:val="292"/>
        </w:trPr>
        <w:tc>
          <w:tcPr>
            <w:tcW w:w="2164" w:type="dxa"/>
            <w:shd w:val="clear" w:color="auto" w:fill="auto"/>
            <w:tcMar>
              <w:left w:w="108" w:type="dxa"/>
              <w:right w:w="108" w:type="dxa"/>
            </w:tcMar>
            <w:vAlign w:val="center"/>
          </w:tcPr>
          <w:p w14:paraId="3180AF88" w14:textId="77777777" w:rsidR="00360189" w:rsidRPr="00E1353B" w:rsidRDefault="00360189" w:rsidP="009B37CF">
            <w:pPr>
              <w:spacing w:before="0" w:after="0" w:line="240" w:lineRule="auto"/>
            </w:pPr>
          </w:p>
        </w:tc>
        <w:tc>
          <w:tcPr>
            <w:tcW w:w="1380" w:type="dxa"/>
            <w:shd w:val="clear" w:color="auto" w:fill="auto"/>
            <w:tcMar>
              <w:left w:w="108" w:type="dxa"/>
              <w:right w:w="108" w:type="dxa"/>
            </w:tcMar>
            <w:vAlign w:val="center"/>
          </w:tcPr>
          <w:p w14:paraId="30DAAFAD" w14:textId="77777777" w:rsidR="00360189" w:rsidRPr="00E1353B" w:rsidRDefault="00360189" w:rsidP="009B37CF">
            <w:pPr>
              <w:spacing w:before="0" w:after="0" w:line="240" w:lineRule="auto"/>
            </w:pPr>
          </w:p>
        </w:tc>
        <w:tc>
          <w:tcPr>
            <w:tcW w:w="1597" w:type="dxa"/>
            <w:vAlign w:val="center"/>
          </w:tcPr>
          <w:p w14:paraId="50924D53" w14:textId="77777777" w:rsidR="00360189" w:rsidRPr="003F55AC" w:rsidRDefault="00360189" w:rsidP="009B37CF">
            <w:pPr>
              <w:spacing w:before="0" w:after="0" w:line="240" w:lineRule="auto"/>
            </w:pPr>
          </w:p>
        </w:tc>
        <w:tc>
          <w:tcPr>
            <w:tcW w:w="2126" w:type="dxa"/>
            <w:vAlign w:val="center"/>
          </w:tcPr>
          <w:p w14:paraId="17AD3BF3" w14:textId="77777777" w:rsidR="00360189" w:rsidRPr="003F55AC" w:rsidRDefault="00360189" w:rsidP="009B37CF">
            <w:pPr>
              <w:spacing w:before="0" w:after="0" w:line="240" w:lineRule="auto"/>
            </w:pPr>
          </w:p>
        </w:tc>
        <w:tc>
          <w:tcPr>
            <w:tcW w:w="1976" w:type="dxa"/>
            <w:shd w:val="clear" w:color="auto" w:fill="auto"/>
            <w:tcMar>
              <w:left w:w="108" w:type="dxa"/>
              <w:right w:w="108" w:type="dxa"/>
            </w:tcMar>
            <w:vAlign w:val="center"/>
          </w:tcPr>
          <w:p w14:paraId="6BE1A819" w14:textId="77777777" w:rsidR="00360189" w:rsidRPr="003F55AC" w:rsidRDefault="00360189" w:rsidP="009B37CF">
            <w:pPr>
              <w:spacing w:before="0" w:after="0" w:line="240" w:lineRule="auto"/>
            </w:pPr>
          </w:p>
        </w:tc>
      </w:tr>
      <w:tr w:rsidR="00360189" w:rsidRPr="003F55AC" w14:paraId="65201813" w14:textId="77777777" w:rsidTr="006E386F">
        <w:trPr>
          <w:trHeight w:val="292"/>
        </w:trPr>
        <w:tc>
          <w:tcPr>
            <w:tcW w:w="2164" w:type="dxa"/>
            <w:shd w:val="clear" w:color="auto" w:fill="auto"/>
            <w:tcMar>
              <w:left w:w="108" w:type="dxa"/>
              <w:right w:w="108" w:type="dxa"/>
            </w:tcMar>
            <w:vAlign w:val="center"/>
          </w:tcPr>
          <w:p w14:paraId="123A8794" w14:textId="77777777" w:rsidR="00360189" w:rsidRPr="00E1353B" w:rsidRDefault="00360189" w:rsidP="009B37CF">
            <w:pPr>
              <w:spacing w:before="0" w:after="0" w:line="240" w:lineRule="auto"/>
            </w:pPr>
          </w:p>
        </w:tc>
        <w:tc>
          <w:tcPr>
            <w:tcW w:w="1380" w:type="dxa"/>
            <w:shd w:val="clear" w:color="auto" w:fill="auto"/>
            <w:tcMar>
              <w:left w:w="108" w:type="dxa"/>
              <w:right w:w="108" w:type="dxa"/>
            </w:tcMar>
            <w:vAlign w:val="center"/>
          </w:tcPr>
          <w:p w14:paraId="6A6FFD3F" w14:textId="77777777" w:rsidR="00360189" w:rsidRPr="003F55AC" w:rsidRDefault="00360189" w:rsidP="009B37CF">
            <w:pPr>
              <w:spacing w:before="0" w:after="0" w:line="240" w:lineRule="auto"/>
            </w:pPr>
          </w:p>
        </w:tc>
        <w:tc>
          <w:tcPr>
            <w:tcW w:w="1597" w:type="dxa"/>
            <w:vAlign w:val="center"/>
          </w:tcPr>
          <w:p w14:paraId="65535AD6" w14:textId="77777777" w:rsidR="00360189" w:rsidRPr="003F55AC" w:rsidRDefault="00360189" w:rsidP="009B37CF">
            <w:pPr>
              <w:spacing w:before="0" w:after="0" w:line="240" w:lineRule="auto"/>
            </w:pPr>
          </w:p>
        </w:tc>
        <w:tc>
          <w:tcPr>
            <w:tcW w:w="2126" w:type="dxa"/>
            <w:vAlign w:val="center"/>
          </w:tcPr>
          <w:p w14:paraId="49D0B4BC" w14:textId="77777777" w:rsidR="00360189" w:rsidRPr="003F55AC" w:rsidRDefault="00360189" w:rsidP="009B37CF">
            <w:pPr>
              <w:spacing w:before="0" w:after="0" w:line="240" w:lineRule="auto"/>
            </w:pPr>
          </w:p>
        </w:tc>
        <w:tc>
          <w:tcPr>
            <w:tcW w:w="1976" w:type="dxa"/>
            <w:shd w:val="clear" w:color="auto" w:fill="auto"/>
            <w:tcMar>
              <w:left w:w="108" w:type="dxa"/>
              <w:right w:w="108" w:type="dxa"/>
            </w:tcMar>
            <w:vAlign w:val="center"/>
          </w:tcPr>
          <w:p w14:paraId="66B266D6" w14:textId="77777777" w:rsidR="00360189" w:rsidRPr="003F55AC" w:rsidRDefault="00360189" w:rsidP="009B37CF">
            <w:pPr>
              <w:spacing w:before="0" w:after="0" w:line="240" w:lineRule="auto"/>
            </w:pPr>
          </w:p>
        </w:tc>
      </w:tr>
      <w:tr w:rsidR="00360189" w:rsidRPr="003F55AC" w14:paraId="1B21F6AA" w14:textId="77777777" w:rsidTr="006E386F">
        <w:trPr>
          <w:trHeight w:val="292"/>
        </w:trPr>
        <w:tc>
          <w:tcPr>
            <w:tcW w:w="2164" w:type="dxa"/>
            <w:shd w:val="clear" w:color="auto" w:fill="auto"/>
            <w:tcMar>
              <w:left w:w="108" w:type="dxa"/>
              <w:right w:w="108" w:type="dxa"/>
            </w:tcMar>
            <w:vAlign w:val="center"/>
          </w:tcPr>
          <w:p w14:paraId="1B48862B" w14:textId="77777777" w:rsidR="00360189" w:rsidRPr="00E1353B" w:rsidRDefault="00360189" w:rsidP="009B37CF">
            <w:pPr>
              <w:spacing w:before="0" w:after="0" w:line="240" w:lineRule="auto"/>
            </w:pPr>
          </w:p>
        </w:tc>
        <w:tc>
          <w:tcPr>
            <w:tcW w:w="1380" w:type="dxa"/>
            <w:shd w:val="clear" w:color="auto" w:fill="auto"/>
            <w:tcMar>
              <w:left w:w="108" w:type="dxa"/>
              <w:right w:w="108" w:type="dxa"/>
            </w:tcMar>
            <w:vAlign w:val="center"/>
          </w:tcPr>
          <w:p w14:paraId="484FDD5D" w14:textId="77777777" w:rsidR="00360189" w:rsidRPr="003F55AC" w:rsidRDefault="00360189" w:rsidP="009B37CF">
            <w:pPr>
              <w:spacing w:before="0" w:after="0" w:line="240" w:lineRule="auto"/>
            </w:pPr>
          </w:p>
        </w:tc>
        <w:tc>
          <w:tcPr>
            <w:tcW w:w="1597" w:type="dxa"/>
            <w:vAlign w:val="center"/>
          </w:tcPr>
          <w:p w14:paraId="3AEC0609" w14:textId="77777777" w:rsidR="00360189" w:rsidRPr="003F55AC" w:rsidRDefault="00360189" w:rsidP="009B37CF">
            <w:pPr>
              <w:spacing w:before="0" w:after="0" w:line="240" w:lineRule="auto"/>
            </w:pPr>
          </w:p>
        </w:tc>
        <w:tc>
          <w:tcPr>
            <w:tcW w:w="2126" w:type="dxa"/>
            <w:vAlign w:val="center"/>
          </w:tcPr>
          <w:p w14:paraId="0BB06B87" w14:textId="77777777" w:rsidR="00360189" w:rsidRPr="003F55AC" w:rsidRDefault="00360189" w:rsidP="009B37CF">
            <w:pPr>
              <w:spacing w:before="0" w:after="0" w:line="240" w:lineRule="auto"/>
            </w:pPr>
          </w:p>
        </w:tc>
        <w:tc>
          <w:tcPr>
            <w:tcW w:w="1976" w:type="dxa"/>
            <w:shd w:val="clear" w:color="auto" w:fill="auto"/>
            <w:tcMar>
              <w:left w:w="108" w:type="dxa"/>
              <w:right w:w="108" w:type="dxa"/>
            </w:tcMar>
            <w:vAlign w:val="center"/>
          </w:tcPr>
          <w:p w14:paraId="0A19CEDF" w14:textId="77777777" w:rsidR="00360189" w:rsidRPr="003F55AC" w:rsidRDefault="00360189" w:rsidP="009B37CF">
            <w:pPr>
              <w:spacing w:before="0" w:after="0" w:line="240" w:lineRule="auto"/>
            </w:pPr>
          </w:p>
        </w:tc>
      </w:tr>
    </w:tbl>
    <w:p w14:paraId="01008D56" w14:textId="77777777" w:rsidR="002921BF" w:rsidRPr="003F55AC" w:rsidRDefault="002921BF" w:rsidP="002921BF">
      <w:r w:rsidRPr="003F55AC">
        <w:br w:type="page"/>
      </w:r>
    </w:p>
    <w:p w14:paraId="0D3ACADA" w14:textId="77777777" w:rsidR="003D246F" w:rsidRPr="003F55AC" w:rsidRDefault="001864A5" w:rsidP="008C01B3">
      <w:pPr>
        <w:pStyle w:val="Heading1"/>
      </w:pPr>
      <w:bookmarkStart w:id="15" w:name="_Toc423086075"/>
      <w:bookmarkStart w:id="16" w:name="_Toc423086277"/>
      <w:bookmarkStart w:id="17" w:name="_Toc423086466"/>
      <w:bookmarkStart w:id="18" w:name="_Toc423100343"/>
      <w:bookmarkStart w:id="19" w:name="_Toc423441410"/>
      <w:bookmarkStart w:id="20" w:name="_Toc423615209"/>
      <w:bookmarkStart w:id="21" w:name="_Toc423086076"/>
      <w:bookmarkStart w:id="22" w:name="_Toc423086278"/>
      <w:bookmarkStart w:id="23" w:name="_Toc423086467"/>
      <w:bookmarkStart w:id="24" w:name="_Toc423100344"/>
      <w:bookmarkStart w:id="25" w:name="_Toc423441411"/>
      <w:bookmarkStart w:id="26" w:name="_Toc423615210"/>
      <w:bookmarkStart w:id="27" w:name="_Toc423086087"/>
      <w:bookmarkStart w:id="28" w:name="_Toc423086289"/>
      <w:bookmarkStart w:id="29" w:name="_Toc423086478"/>
      <w:bookmarkStart w:id="30" w:name="_Toc423100355"/>
      <w:bookmarkStart w:id="31" w:name="_Toc423441422"/>
      <w:bookmarkStart w:id="32" w:name="_Toc423615221"/>
      <w:bookmarkStart w:id="33" w:name="_Toc423086092"/>
      <w:bookmarkStart w:id="34" w:name="_Toc423086294"/>
      <w:bookmarkStart w:id="35" w:name="_Toc423086483"/>
      <w:bookmarkStart w:id="36" w:name="_Toc423100360"/>
      <w:bookmarkStart w:id="37" w:name="_Toc423441427"/>
      <w:bookmarkStart w:id="38" w:name="_Toc423615226"/>
      <w:bookmarkStart w:id="39" w:name="_Toc423086097"/>
      <w:bookmarkStart w:id="40" w:name="_Toc423086299"/>
      <w:bookmarkStart w:id="41" w:name="_Toc423086488"/>
      <w:bookmarkStart w:id="42" w:name="_Toc423100365"/>
      <w:bookmarkStart w:id="43" w:name="_Toc423441432"/>
      <w:bookmarkStart w:id="44" w:name="_Toc423615231"/>
      <w:bookmarkStart w:id="45" w:name="_Toc18310784"/>
      <w:bookmarkStart w:id="46" w:name="_Toc271709550"/>
      <w:bookmarkEnd w:id="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lastRenderedPageBreak/>
        <w:t>General e</w:t>
      </w:r>
      <w:r w:rsidR="003D246F" w:rsidRPr="003F55AC">
        <w:t xml:space="preserve">mergency </w:t>
      </w:r>
      <w:r w:rsidR="00E37F34" w:rsidRPr="003F55AC">
        <w:t>r</w:t>
      </w:r>
      <w:r w:rsidR="003D246F" w:rsidRPr="003F55AC">
        <w:t xml:space="preserve">esponse </w:t>
      </w:r>
      <w:r w:rsidR="00E37F34" w:rsidRPr="003F55AC">
        <w:t>p</w:t>
      </w:r>
      <w:r w:rsidR="003D246F" w:rsidRPr="003F55AC">
        <w:t>rocedures</w:t>
      </w:r>
      <w:bookmarkEnd w:id="45"/>
      <w:r w:rsidR="003D246F" w:rsidRPr="003F55AC">
        <w:t xml:space="preserve"> </w:t>
      </w:r>
    </w:p>
    <w:p w14:paraId="2384BFED" w14:textId="77777777" w:rsidR="00AC54EE" w:rsidRPr="003F55AC" w:rsidRDefault="001864A5" w:rsidP="00D32786">
      <w:pPr>
        <w:pStyle w:val="Heading2"/>
        <w:ind w:left="431" w:hanging="431"/>
      </w:pPr>
      <w:bookmarkStart w:id="47" w:name="_Toc18310785"/>
      <w:r>
        <w:t>On-site evacuation</w:t>
      </w:r>
      <w:r w:rsidR="00AC54EE" w:rsidRPr="003F55AC">
        <w:t xml:space="preserve"> procedure</w:t>
      </w:r>
      <w:bookmarkEnd w:id="47"/>
    </w:p>
    <w:p w14:paraId="36C3A4F4" w14:textId="77777777" w:rsidR="009D61B5" w:rsidRPr="003F55AC" w:rsidRDefault="009D61B5" w:rsidP="00E1353B">
      <w:pPr>
        <w:rPr>
          <w:rFonts w:cs="Arial"/>
        </w:rPr>
      </w:pPr>
      <w:r w:rsidRPr="003F55AC">
        <w:rPr>
          <w:rFonts w:cs="Arial"/>
        </w:rPr>
        <w:t xml:space="preserve">When it </w:t>
      </w:r>
      <w:r w:rsidR="00A9152D" w:rsidRPr="003F55AC">
        <w:rPr>
          <w:rFonts w:cs="Arial"/>
        </w:rPr>
        <w:t xml:space="preserve">is </w:t>
      </w:r>
      <w:r w:rsidRPr="003F55AC">
        <w:rPr>
          <w:rFonts w:cs="Arial"/>
        </w:rPr>
        <w:t xml:space="preserve">unsafe for students, staff and visitors to remain </w:t>
      </w:r>
      <w:r w:rsidRPr="00E1353B">
        <w:t>inside</w:t>
      </w:r>
      <w:r w:rsidRPr="003F55AC">
        <w:rPr>
          <w:rFonts w:cs="Arial"/>
        </w:rPr>
        <w:t xml:space="preserve"> </w:t>
      </w:r>
      <w:r w:rsidR="002921BF" w:rsidRPr="003F55AC">
        <w:rPr>
          <w:rFonts w:cs="Arial"/>
        </w:rPr>
        <w:t xml:space="preserve">the </w:t>
      </w:r>
      <w:r w:rsidR="006D2C5C">
        <w:rPr>
          <w:rFonts w:cs="Arial"/>
        </w:rPr>
        <w:t>c</w:t>
      </w:r>
      <w:r w:rsidR="006D2C5C" w:rsidRPr="003F55AC">
        <w:rPr>
          <w:rFonts w:cs="Arial"/>
        </w:rPr>
        <w:t xml:space="preserve">ommunity </w:t>
      </w:r>
      <w:r w:rsidR="006D2C5C">
        <w:rPr>
          <w:rFonts w:cs="Arial"/>
        </w:rPr>
        <w:t>l</w:t>
      </w:r>
      <w:r w:rsidR="006D2C5C" w:rsidRPr="003F55AC">
        <w:rPr>
          <w:rFonts w:cs="Arial"/>
        </w:rPr>
        <w:t xml:space="preserve">anguage </w:t>
      </w:r>
      <w:r w:rsidR="006D2C5C">
        <w:rPr>
          <w:rFonts w:cs="Arial"/>
        </w:rPr>
        <w:t>s</w:t>
      </w:r>
      <w:r w:rsidR="006D2C5C" w:rsidRPr="003F55AC">
        <w:rPr>
          <w:rFonts w:cs="Arial"/>
        </w:rPr>
        <w:t xml:space="preserve">chool </w:t>
      </w:r>
      <w:r w:rsidRPr="003F55AC">
        <w:rPr>
          <w:rFonts w:cs="Arial"/>
        </w:rPr>
        <w:t xml:space="preserve">building the </w:t>
      </w:r>
      <w:r w:rsidR="00136E79" w:rsidRPr="003F55AC">
        <w:rPr>
          <w:rFonts w:cs="Arial"/>
        </w:rPr>
        <w:t>Chief Warden</w:t>
      </w:r>
      <w:r w:rsidRPr="003F55AC">
        <w:rPr>
          <w:rFonts w:cs="Arial"/>
        </w:rPr>
        <w:t xml:space="preserve"> on-site will take charge and activate the Incident Management Team if necessary.</w:t>
      </w:r>
    </w:p>
    <w:p w14:paraId="0A9BE92B" w14:textId="77777777" w:rsidR="00172070" w:rsidRPr="001864A5" w:rsidRDefault="00381E2F" w:rsidP="004F4CE4">
      <w:pPr>
        <w:pStyle w:val="NoSpacing"/>
        <w:numPr>
          <w:ilvl w:val="0"/>
          <w:numId w:val="17"/>
        </w:numPr>
        <w:rPr>
          <w:b/>
        </w:rPr>
      </w:pPr>
      <w:r w:rsidRPr="001864A5">
        <w:rPr>
          <w:rFonts w:cs="Arial"/>
          <w:b/>
        </w:rPr>
        <w:t xml:space="preserve">Call 000 </w:t>
      </w:r>
      <w:r w:rsidRPr="001864A5">
        <w:rPr>
          <w:b/>
        </w:rPr>
        <w:t>for emergency services and seek and follow advice</w:t>
      </w:r>
      <w:r w:rsidR="003D246F" w:rsidRPr="001864A5">
        <w:rPr>
          <w:b/>
        </w:rPr>
        <w:t>.</w:t>
      </w:r>
    </w:p>
    <w:p w14:paraId="1A4CBB30" w14:textId="77777777" w:rsidR="009B37CF" w:rsidRPr="00E1353B" w:rsidRDefault="009B37CF" w:rsidP="009B37CF">
      <w:pPr>
        <w:pStyle w:val="NoSpacing"/>
        <w:numPr>
          <w:ilvl w:val="0"/>
          <w:numId w:val="17"/>
        </w:numPr>
      </w:pPr>
      <w:r>
        <w:t xml:space="preserve">Take </w:t>
      </w:r>
      <w:r w:rsidRPr="00E1353B">
        <w:t>your student and staff attendan</w:t>
      </w:r>
      <w:r>
        <w:t xml:space="preserve">ce lists, a copy of this EMP and your </w:t>
      </w:r>
      <w:r w:rsidRPr="00E1353B">
        <w:t>emergency kit/first aid kit.</w:t>
      </w:r>
    </w:p>
    <w:p w14:paraId="0CB5EC7E" w14:textId="77777777" w:rsidR="00AD37D7" w:rsidRPr="003F55AC" w:rsidRDefault="00AD37D7" w:rsidP="004F4CE4">
      <w:pPr>
        <w:pStyle w:val="NoSpacing"/>
        <w:numPr>
          <w:ilvl w:val="0"/>
          <w:numId w:val="17"/>
        </w:numPr>
        <w:rPr>
          <w:rFonts w:cs="Arial"/>
        </w:rPr>
      </w:pPr>
      <w:r w:rsidRPr="003F55AC">
        <w:rPr>
          <w:rFonts w:cs="Arial"/>
        </w:rPr>
        <w:t>Evacuate to</w:t>
      </w:r>
      <w:r w:rsidR="009B37CF">
        <w:rPr>
          <w:rFonts w:cs="Arial"/>
        </w:rPr>
        <w:t xml:space="preserve"> a nominated</w:t>
      </w:r>
      <w:r>
        <w:rPr>
          <w:rFonts w:cs="Arial"/>
        </w:rPr>
        <w:t xml:space="preserve"> </w:t>
      </w:r>
      <w:r w:rsidRPr="00AD37D7">
        <w:t>assembly</w:t>
      </w:r>
      <w:r>
        <w:rPr>
          <w:rFonts w:cs="Arial"/>
        </w:rPr>
        <w:t xml:space="preserve"> point marked on your area</w:t>
      </w:r>
      <w:r w:rsidR="009B37CF">
        <w:rPr>
          <w:rFonts w:cs="Arial"/>
        </w:rPr>
        <w:t>/evacuation maps</w:t>
      </w:r>
      <w:r w:rsidRPr="003F55AC">
        <w:rPr>
          <w:rFonts w:cs="Arial"/>
        </w:rPr>
        <w:t>.</w:t>
      </w:r>
    </w:p>
    <w:p w14:paraId="3A3E5F43" w14:textId="77777777" w:rsidR="003D246F" w:rsidRPr="00E1353B" w:rsidRDefault="009B37CF" w:rsidP="004F4CE4">
      <w:pPr>
        <w:pStyle w:val="NoSpacing"/>
        <w:numPr>
          <w:ilvl w:val="0"/>
          <w:numId w:val="17"/>
        </w:numPr>
      </w:pPr>
      <w:r>
        <w:t>C</w:t>
      </w:r>
      <w:r w:rsidR="003D246F" w:rsidRPr="00E1353B">
        <w:t>heck all students, staff and visitors are accounted for.</w:t>
      </w:r>
    </w:p>
    <w:p w14:paraId="05D95DBE" w14:textId="77777777" w:rsidR="00531A5D" w:rsidRPr="00E1353B" w:rsidRDefault="009B37CF" w:rsidP="004F4CE4">
      <w:pPr>
        <w:pStyle w:val="NoSpacing"/>
        <w:numPr>
          <w:ilvl w:val="0"/>
          <w:numId w:val="17"/>
        </w:numPr>
      </w:pPr>
      <w:r>
        <w:t>Ensure communication</w:t>
      </w:r>
      <w:r w:rsidR="00257843" w:rsidRPr="00E1353B">
        <w:t xml:space="preserve"> with eme</w:t>
      </w:r>
      <w:r w:rsidR="00AC54EE" w:rsidRPr="00E1353B">
        <w:t>rgency services is maintained.</w:t>
      </w:r>
    </w:p>
    <w:p w14:paraId="7EEDF1AD" w14:textId="77777777" w:rsidR="003D246F" w:rsidRPr="00E1353B" w:rsidRDefault="003D246F" w:rsidP="004F4CE4">
      <w:pPr>
        <w:pStyle w:val="NoSpacing"/>
        <w:numPr>
          <w:ilvl w:val="0"/>
          <w:numId w:val="17"/>
        </w:numPr>
      </w:pPr>
      <w:r w:rsidRPr="00E1353B">
        <w:t>Wait for emergency services to arrive or provide further information.</w:t>
      </w:r>
    </w:p>
    <w:p w14:paraId="095D67C5" w14:textId="77777777" w:rsidR="000B63E7" w:rsidRPr="00E1353B" w:rsidRDefault="000B63E7" w:rsidP="004F4CE4">
      <w:pPr>
        <w:pStyle w:val="NoSpacing"/>
        <w:numPr>
          <w:ilvl w:val="0"/>
          <w:numId w:val="17"/>
        </w:numPr>
      </w:pPr>
      <w:r w:rsidRPr="00E1353B">
        <w:t>Confirm with emergency service personnel that it is safe to return to normal operations.</w:t>
      </w:r>
    </w:p>
    <w:p w14:paraId="5F62B606" w14:textId="77777777" w:rsidR="00531A5D" w:rsidRPr="00E1353B" w:rsidRDefault="000B63E7" w:rsidP="004F4CE4">
      <w:pPr>
        <w:pStyle w:val="NoSpacing"/>
        <w:numPr>
          <w:ilvl w:val="0"/>
          <w:numId w:val="17"/>
        </w:numPr>
      </w:pPr>
      <w:r w:rsidRPr="00E1353B">
        <w:t>Seek advice from your organisation</w:t>
      </w:r>
      <w:r w:rsidR="00BB26A9">
        <w:t xml:space="preserve"> </w:t>
      </w:r>
      <w:r w:rsidRPr="00E1353B">
        <w:t>if required.</w:t>
      </w:r>
      <w:r w:rsidR="00B85B36" w:rsidRPr="00E1353B">
        <w:t xml:space="preserve"> </w:t>
      </w:r>
    </w:p>
    <w:p w14:paraId="68EDECA1" w14:textId="77777777" w:rsidR="00735784" w:rsidRPr="00E1353B" w:rsidRDefault="00735784" w:rsidP="004F4CE4">
      <w:pPr>
        <w:pStyle w:val="NoSpacing"/>
        <w:numPr>
          <w:ilvl w:val="0"/>
          <w:numId w:val="17"/>
        </w:numPr>
      </w:pPr>
      <w:r w:rsidRPr="00E1353B">
        <w:t xml:space="preserve">Maintain a record of actions/decisions undertaken and times. </w:t>
      </w:r>
    </w:p>
    <w:p w14:paraId="0A9BBE46" w14:textId="77777777" w:rsidR="00A73951" w:rsidRPr="00E1353B" w:rsidRDefault="00A73951" w:rsidP="004F4CE4">
      <w:pPr>
        <w:pStyle w:val="NoSpacing"/>
        <w:numPr>
          <w:ilvl w:val="0"/>
          <w:numId w:val="17"/>
        </w:numPr>
      </w:pPr>
      <w:r w:rsidRPr="00E1353B">
        <w:t xml:space="preserve">Contact parents as required. </w:t>
      </w:r>
    </w:p>
    <w:p w14:paraId="13DF387B" w14:textId="77777777" w:rsidR="00AC54EE" w:rsidRPr="003F55AC" w:rsidRDefault="00AC54EE" w:rsidP="00D32786">
      <w:pPr>
        <w:pStyle w:val="Heading2"/>
        <w:ind w:left="431" w:hanging="431"/>
      </w:pPr>
      <w:bookmarkStart w:id="48" w:name="_Toc18310786"/>
      <w:bookmarkEnd w:id="46"/>
      <w:r w:rsidRPr="003F55AC">
        <w:t>Lock-down procedure</w:t>
      </w:r>
      <w:bookmarkEnd w:id="48"/>
    </w:p>
    <w:p w14:paraId="7586913C" w14:textId="77777777" w:rsidR="003D246F" w:rsidRPr="003F55AC" w:rsidRDefault="002F360D" w:rsidP="00AC54EE">
      <w:r w:rsidRPr="003F55AC">
        <w:t xml:space="preserve">When an external and immediate danger is identified and it is determined that the </w:t>
      </w:r>
      <w:r w:rsidR="0018675E" w:rsidRPr="003F55AC">
        <w:t>students</w:t>
      </w:r>
      <w:r w:rsidRPr="003F55AC">
        <w:t xml:space="preserve"> should be secured inside the building for their own safety</w:t>
      </w:r>
      <w:r w:rsidR="006D2C5C">
        <w:t>,</w:t>
      </w:r>
      <w:r w:rsidRPr="003F55AC">
        <w:t xml:space="preserve"> the </w:t>
      </w:r>
      <w:r w:rsidR="00136E79" w:rsidRPr="003F55AC">
        <w:t>Chief Warden</w:t>
      </w:r>
      <w:r w:rsidRPr="003F55AC">
        <w:t xml:space="preserve"> on-site will take charge and activate the Incident Management Team if necessary.</w:t>
      </w:r>
    </w:p>
    <w:p w14:paraId="467EA0BC" w14:textId="77777777" w:rsidR="003D246F" w:rsidRPr="003F55AC" w:rsidRDefault="00381E2F" w:rsidP="004F4CE4">
      <w:pPr>
        <w:pStyle w:val="NoSpacing"/>
        <w:numPr>
          <w:ilvl w:val="0"/>
          <w:numId w:val="17"/>
        </w:numPr>
        <w:rPr>
          <w:b/>
        </w:rPr>
      </w:pPr>
      <w:r w:rsidRPr="001864A5">
        <w:rPr>
          <w:b/>
        </w:rPr>
        <w:t>Call 000 for emergency services and seek and follow advice</w:t>
      </w:r>
      <w:r w:rsidR="003D246F" w:rsidRPr="003F55AC">
        <w:t>.</w:t>
      </w:r>
    </w:p>
    <w:p w14:paraId="02E9228B" w14:textId="77777777" w:rsidR="00C40203" w:rsidRPr="003F55AC" w:rsidRDefault="00E77581" w:rsidP="004F4CE4">
      <w:pPr>
        <w:pStyle w:val="NoSpacing"/>
        <w:numPr>
          <w:ilvl w:val="0"/>
          <w:numId w:val="17"/>
        </w:numPr>
      </w:pPr>
      <w:r w:rsidRPr="003F55AC">
        <w:t xml:space="preserve">Initiate </w:t>
      </w:r>
      <w:r w:rsidR="00C40203" w:rsidRPr="003F55AC">
        <w:t xml:space="preserve">the </w:t>
      </w:r>
      <w:r w:rsidR="00BC3E94" w:rsidRPr="003F55AC">
        <w:t>l</w:t>
      </w:r>
      <w:r w:rsidR="0014027A" w:rsidRPr="003F55AC">
        <w:t>ock-down</w:t>
      </w:r>
      <w:r w:rsidR="00C40203" w:rsidRPr="003F55AC">
        <w:t xml:space="preserve"> and provide instructions to staff</w:t>
      </w:r>
      <w:r w:rsidR="009344FA" w:rsidRPr="003F55AC">
        <w:t>,</w:t>
      </w:r>
      <w:r w:rsidR="00C40203" w:rsidRPr="003F55AC">
        <w:t xml:space="preserve"> </w:t>
      </w:r>
      <w:r w:rsidR="009E2DF6" w:rsidRPr="003F55AC">
        <w:t>for example</w:t>
      </w:r>
      <w:r w:rsidR="009344FA" w:rsidRPr="003F55AC">
        <w:t xml:space="preserve">, </w:t>
      </w:r>
      <w:r w:rsidR="00C40203" w:rsidRPr="003F55AC">
        <w:t xml:space="preserve">close internal doors and windows, </w:t>
      </w:r>
      <w:r w:rsidR="007E27DC" w:rsidRPr="003F55AC">
        <w:t xml:space="preserve">remain in classroom, </w:t>
      </w:r>
      <w:r w:rsidR="00C40203" w:rsidRPr="003F55AC">
        <w:t>sit below window level</w:t>
      </w:r>
      <w:r w:rsidR="00A301E7" w:rsidRPr="003F55AC">
        <w:t xml:space="preserve"> or</w:t>
      </w:r>
      <w:r w:rsidR="00C40203" w:rsidRPr="003F55AC">
        <w:t xml:space="preserve"> move into corridors</w:t>
      </w:r>
      <w:r w:rsidR="00A301E7" w:rsidRPr="003F55AC">
        <w:t>.</w:t>
      </w:r>
    </w:p>
    <w:p w14:paraId="44DEE498" w14:textId="77777777" w:rsidR="003D246F" w:rsidRPr="003F55AC" w:rsidRDefault="003D246F" w:rsidP="004F4CE4">
      <w:pPr>
        <w:pStyle w:val="NoSpacing"/>
        <w:numPr>
          <w:ilvl w:val="0"/>
          <w:numId w:val="17"/>
        </w:numPr>
      </w:pPr>
      <w:r w:rsidRPr="003F55AC">
        <w:t xml:space="preserve">Check that all external doors </w:t>
      </w:r>
      <w:r w:rsidR="00727C1D" w:rsidRPr="003F55AC">
        <w:t xml:space="preserve">(and windows if appropriate) </w:t>
      </w:r>
      <w:r w:rsidRPr="003F55AC">
        <w:t>are locked.</w:t>
      </w:r>
    </w:p>
    <w:p w14:paraId="35F47A9B" w14:textId="77777777" w:rsidR="003D246F" w:rsidRPr="003F55AC" w:rsidRDefault="003D246F" w:rsidP="004F4CE4">
      <w:pPr>
        <w:pStyle w:val="NoSpacing"/>
        <w:numPr>
          <w:ilvl w:val="0"/>
          <w:numId w:val="17"/>
        </w:numPr>
      </w:pPr>
      <w:r w:rsidRPr="003F55AC">
        <w:t>If available, allocate staff to be posted at locked doors to allow students, staff and visitors to enter if locked out.</w:t>
      </w:r>
    </w:p>
    <w:p w14:paraId="7F105F8D" w14:textId="77777777" w:rsidR="003D246F" w:rsidRPr="003F55AC" w:rsidRDefault="003D246F" w:rsidP="004F4CE4">
      <w:pPr>
        <w:pStyle w:val="NoSpacing"/>
        <w:numPr>
          <w:ilvl w:val="0"/>
          <w:numId w:val="17"/>
        </w:numPr>
      </w:pPr>
      <w:r w:rsidRPr="003F55AC">
        <w:t xml:space="preserve">Divert parents and returning groups from </w:t>
      </w:r>
      <w:r w:rsidR="002921BF" w:rsidRPr="003F55AC">
        <w:t xml:space="preserve">the </w:t>
      </w:r>
      <w:r w:rsidR="009E68A1">
        <w:t xml:space="preserve">community language </w:t>
      </w:r>
      <w:r w:rsidR="006D2C5C">
        <w:t>school</w:t>
      </w:r>
      <w:r w:rsidRPr="003F55AC">
        <w:t xml:space="preserve"> if required. </w:t>
      </w:r>
    </w:p>
    <w:p w14:paraId="322E9CDC" w14:textId="77777777" w:rsidR="003D246F" w:rsidRPr="003F55AC" w:rsidRDefault="003D246F" w:rsidP="004F4CE4">
      <w:pPr>
        <w:pStyle w:val="NoSpacing"/>
        <w:numPr>
          <w:ilvl w:val="0"/>
          <w:numId w:val="17"/>
        </w:numPr>
      </w:pPr>
      <w:r w:rsidRPr="003F55AC">
        <w:t xml:space="preserve">Ensure a telephone line is kept free. </w:t>
      </w:r>
    </w:p>
    <w:p w14:paraId="4144687B" w14:textId="77777777" w:rsidR="003D246F" w:rsidRPr="003F55AC" w:rsidRDefault="003D246F" w:rsidP="004F4CE4">
      <w:pPr>
        <w:pStyle w:val="NoSpacing"/>
        <w:numPr>
          <w:ilvl w:val="0"/>
          <w:numId w:val="17"/>
        </w:numPr>
      </w:pPr>
      <w:r w:rsidRPr="003F55AC">
        <w:t xml:space="preserve">Keep public address system free. </w:t>
      </w:r>
    </w:p>
    <w:p w14:paraId="7869183D" w14:textId="77777777" w:rsidR="003D246F" w:rsidRPr="003F55AC" w:rsidRDefault="003D246F" w:rsidP="004F4CE4">
      <w:pPr>
        <w:pStyle w:val="NoSpacing"/>
        <w:numPr>
          <w:ilvl w:val="0"/>
          <w:numId w:val="17"/>
        </w:numPr>
      </w:pPr>
      <w:r w:rsidRPr="003F55AC">
        <w:t xml:space="preserve">Keep main entrance as the only entry point.  It must be constantly monitored and no unauthorised people allowed access. </w:t>
      </w:r>
    </w:p>
    <w:p w14:paraId="72D3C907" w14:textId="77777777" w:rsidR="003D246F" w:rsidRPr="003F55AC" w:rsidRDefault="003D246F" w:rsidP="004F4CE4">
      <w:pPr>
        <w:pStyle w:val="NoSpacing"/>
        <w:numPr>
          <w:ilvl w:val="0"/>
          <w:numId w:val="17"/>
        </w:numPr>
      </w:pPr>
      <w:r w:rsidRPr="003F55AC">
        <w:t xml:space="preserve">If </w:t>
      </w:r>
      <w:r w:rsidR="00E83E97" w:rsidRPr="003F55AC">
        <w:t>safe to do so</w:t>
      </w:r>
      <w:r w:rsidRPr="003F55AC">
        <w:t xml:space="preserve">, have a staff member wait at the main entry to </w:t>
      </w:r>
      <w:r w:rsidR="002921BF" w:rsidRPr="003F55AC">
        <w:t xml:space="preserve">the </w:t>
      </w:r>
      <w:r w:rsidR="00EB1BFF">
        <w:t>c</w:t>
      </w:r>
      <w:r w:rsidR="00EB1BFF" w:rsidRPr="003F55AC">
        <w:t xml:space="preserve">ommunity </w:t>
      </w:r>
      <w:r w:rsidR="00EB1BFF">
        <w:t>l</w:t>
      </w:r>
      <w:r w:rsidR="00EB1BFF" w:rsidRPr="003F55AC">
        <w:t xml:space="preserve">anguage </w:t>
      </w:r>
      <w:r w:rsidR="00326D17">
        <w:t>sc</w:t>
      </w:r>
      <w:r w:rsidR="00EB1BFF" w:rsidRPr="003F55AC">
        <w:t xml:space="preserve">hool </w:t>
      </w:r>
      <w:r w:rsidRPr="003F55AC">
        <w:t xml:space="preserve">to guide </w:t>
      </w:r>
      <w:r w:rsidR="00257843" w:rsidRPr="003F55AC">
        <w:t>e</w:t>
      </w:r>
      <w:r w:rsidRPr="003F55AC">
        <w:t xml:space="preserve">mergency </w:t>
      </w:r>
      <w:r w:rsidR="00257843" w:rsidRPr="003F55AC">
        <w:t>s</w:t>
      </w:r>
      <w:r w:rsidRPr="003F55AC">
        <w:t>ervices personnel</w:t>
      </w:r>
      <w:r w:rsidR="00257843" w:rsidRPr="003F55AC">
        <w:t xml:space="preserve">.  </w:t>
      </w:r>
    </w:p>
    <w:p w14:paraId="41D40EE6" w14:textId="77777777" w:rsidR="003D246F" w:rsidRDefault="000F7D75" w:rsidP="004F4CE4">
      <w:pPr>
        <w:pStyle w:val="NoSpacing"/>
        <w:numPr>
          <w:ilvl w:val="0"/>
          <w:numId w:val="17"/>
        </w:numPr>
      </w:pPr>
      <w:r w:rsidRPr="003F55AC">
        <w:t>As appropriate, a</w:t>
      </w:r>
      <w:r w:rsidR="003D246F" w:rsidRPr="003F55AC">
        <w:t xml:space="preserve">scertain </w:t>
      </w:r>
      <w:r w:rsidRPr="003F55AC">
        <w:t>that</w:t>
      </w:r>
      <w:r w:rsidR="003D246F" w:rsidRPr="003F55AC">
        <w:t xml:space="preserve"> all students, staff and visitors are accounted for. </w:t>
      </w:r>
    </w:p>
    <w:p w14:paraId="7F4C630B" w14:textId="77777777" w:rsidR="001864A5" w:rsidRPr="003F55AC" w:rsidRDefault="001864A5" w:rsidP="001864A5">
      <w:pPr>
        <w:pStyle w:val="NoSpacing"/>
        <w:numPr>
          <w:ilvl w:val="0"/>
          <w:numId w:val="17"/>
        </w:numPr>
      </w:pPr>
      <w:r w:rsidRPr="003F55AC">
        <w:t xml:space="preserve">Ensure any students, staff or visitors with medical or other needs are supported. </w:t>
      </w:r>
    </w:p>
    <w:p w14:paraId="3080A6DE" w14:textId="77777777" w:rsidR="003D246F" w:rsidRPr="003F55AC" w:rsidRDefault="000F7D75" w:rsidP="004F4CE4">
      <w:pPr>
        <w:pStyle w:val="NoSpacing"/>
        <w:numPr>
          <w:ilvl w:val="0"/>
          <w:numId w:val="17"/>
        </w:numPr>
      </w:pPr>
      <w:r w:rsidRPr="003F55AC">
        <w:t>As a</w:t>
      </w:r>
      <w:r w:rsidR="00B72C6D" w:rsidRPr="003F55AC">
        <w:t xml:space="preserve">ppropriate, </w:t>
      </w:r>
      <w:r w:rsidR="00FB4766" w:rsidRPr="003F55AC">
        <w:t>confirm with emergency service</w:t>
      </w:r>
      <w:r w:rsidRPr="003F55AC">
        <w:t>s</w:t>
      </w:r>
      <w:r w:rsidR="00FB4766" w:rsidRPr="003F55AC">
        <w:t xml:space="preserve"> personnel that it is safe to return to normal operations.</w:t>
      </w:r>
      <w:r w:rsidR="003D246F" w:rsidRPr="003F55AC">
        <w:t xml:space="preserve"> </w:t>
      </w:r>
    </w:p>
    <w:p w14:paraId="528E4E84" w14:textId="77777777" w:rsidR="000B63E7" w:rsidRPr="003F55AC" w:rsidRDefault="000B63E7" w:rsidP="004F4CE4">
      <w:pPr>
        <w:pStyle w:val="NoSpacing"/>
        <w:numPr>
          <w:ilvl w:val="0"/>
          <w:numId w:val="17"/>
        </w:numPr>
      </w:pPr>
      <w:r w:rsidRPr="003F55AC">
        <w:t>Seek advice from your organisation</w:t>
      </w:r>
      <w:r w:rsidR="00BB26A9">
        <w:t xml:space="preserve"> </w:t>
      </w:r>
      <w:r w:rsidRPr="003F55AC">
        <w:t>if required.</w:t>
      </w:r>
    </w:p>
    <w:p w14:paraId="3866FCD0" w14:textId="77777777" w:rsidR="000B63E7" w:rsidRPr="003F55AC" w:rsidRDefault="000B63E7" w:rsidP="004F4CE4">
      <w:pPr>
        <w:pStyle w:val="NoSpacing"/>
        <w:numPr>
          <w:ilvl w:val="0"/>
          <w:numId w:val="17"/>
        </w:numPr>
      </w:pPr>
      <w:r w:rsidRPr="003F55AC">
        <w:t xml:space="preserve">Maintain a record of actions/decisions undertaken and times. </w:t>
      </w:r>
    </w:p>
    <w:p w14:paraId="61FD8FC0" w14:textId="77777777" w:rsidR="009D69A3" w:rsidRPr="003F55AC" w:rsidRDefault="00533BE4" w:rsidP="001B69E5">
      <w:pPr>
        <w:pStyle w:val="Heading1"/>
        <w:keepNext/>
      </w:pPr>
      <w:bookmarkStart w:id="49" w:name="_Toc18310787"/>
      <w:bookmarkStart w:id="50" w:name="_Toc271643930"/>
      <w:bookmarkStart w:id="51" w:name="_Toc271709555"/>
      <w:r w:rsidRPr="003F55AC">
        <w:lastRenderedPageBreak/>
        <w:t>R</w:t>
      </w:r>
      <w:r w:rsidR="003D246F" w:rsidRPr="003F55AC">
        <w:t xml:space="preserve">esponse </w:t>
      </w:r>
      <w:r w:rsidR="00B85B36" w:rsidRPr="003F55AC">
        <w:t>p</w:t>
      </w:r>
      <w:r w:rsidR="003D246F" w:rsidRPr="003F55AC">
        <w:t xml:space="preserve">rocedures for </w:t>
      </w:r>
      <w:r w:rsidR="00B85B36" w:rsidRPr="003F55AC">
        <w:t>s</w:t>
      </w:r>
      <w:r w:rsidR="003D246F" w:rsidRPr="003F55AC">
        <w:t xml:space="preserve">pecific </w:t>
      </w:r>
      <w:r w:rsidRPr="003F55AC">
        <w:t>emergencies</w:t>
      </w:r>
      <w:bookmarkEnd w:id="49"/>
    </w:p>
    <w:p w14:paraId="5780B0EF" w14:textId="77777777" w:rsidR="003D246F" w:rsidRPr="003F55AC" w:rsidRDefault="003D246F" w:rsidP="00D32786">
      <w:pPr>
        <w:pStyle w:val="Heading2"/>
        <w:ind w:left="431" w:hanging="431"/>
      </w:pPr>
      <w:bookmarkStart w:id="52" w:name="_Toc18310788"/>
      <w:r w:rsidRPr="003F55AC">
        <w:t xml:space="preserve">Building </w:t>
      </w:r>
      <w:r w:rsidR="00B85B36" w:rsidRPr="003F55AC">
        <w:t>f</w:t>
      </w:r>
      <w:r w:rsidRPr="003F55AC">
        <w:t>ire</w:t>
      </w:r>
      <w:bookmarkEnd w:id="52"/>
    </w:p>
    <w:p w14:paraId="7F10A826" w14:textId="77777777" w:rsidR="00A67A78" w:rsidRPr="001864A5" w:rsidRDefault="00381E2F" w:rsidP="004F4CE4">
      <w:pPr>
        <w:pStyle w:val="ListParagraph"/>
        <w:numPr>
          <w:ilvl w:val="0"/>
          <w:numId w:val="8"/>
        </w:numPr>
        <w:spacing w:after="0" w:line="240" w:lineRule="auto"/>
        <w:ind w:left="426" w:right="-379"/>
        <w:rPr>
          <w:rFonts w:cs="Arial"/>
          <w:b/>
        </w:rPr>
      </w:pPr>
      <w:r w:rsidRPr="001864A5">
        <w:rPr>
          <w:rFonts w:cs="Arial"/>
          <w:b/>
        </w:rPr>
        <w:t>Call 000 for emergency services and seek and follow advice</w:t>
      </w:r>
      <w:r w:rsidR="00A67A78" w:rsidRPr="001864A5">
        <w:rPr>
          <w:rFonts w:cs="Arial"/>
          <w:b/>
        </w:rPr>
        <w:t>.</w:t>
      </w:r>
    </w:p>
    <w:p w14:paraId="3D0FA627" w14:textId="77777777" w:rsidR="00024505" w:rsidRPr="003F55AC" w:rsidRDefault="00024505" w:rsidP="004F4CE4">
      <w:pPr>
        <w:pStyle w:val="ListParagraph"/>
        <w:numPr>
          <w:ilvl w:val="0"/>
          <w:numId w:val="8"/>
        </w:numPr>
        <w:spacing w:after="0" w:line="240" w:lineRule="auto"/>
        <w:ind w:left="426" w:right="-379"/>
        <w:rPr>
          <w:rFonts w:cs="Arial"/>
        </w:rPr>
      </w:pPr>
      <w:r w:rsidRPr="003F55AC">
        <w:rPr>
          <w:rFonts w:cs="Arial"/>
        </w:rPr>
        <w:t>Activate the fire alarm.</w:t>
      </w:r>
    </w:p>
    <w:p w14:paraId="1C65F2D2" w14:textId="77777777" w:rsidR="00A95AAD" w:rsidRPr="003F55AC" w:rsidRDefault="003D246F" w:rsidP="004F4CE4">
      <w:pPr>
        <w:pStyle w:val="ListParagraph"/>
        <w:numPr>
          <w:ilvl w:val="0"/>
          <w:numId w:val="8"/>
        </w:numPr>
        <w:spacing w:after="0" w:line="240" w:lineRule="auto"/>
        <w:ind w:left="426" w:right="-379"/>
        <w:rPr>
          <w:rFonts w:cs="Arial"/>
        </w:rPr>
      </w:pPr>
      <w:r w:rsidRPr="003F55AC">
        <w:rPr>
          <w:rFonts w:cs="Arial"/>
        </w:rPr>
        <w:t xml:space="preserve">If appropriate, follow the procedure for </w:t>
      </w:r>
      <w:r w:rsidR="00B85B36" w:rsidRPr="003F55AC">
        <w:rPr>
          <w:rFonts w:cs="Arial"/>
        </w:rPr>
        <w:t>o</w:t>
      </w:r>
      <w:r w:rsidR="0014027A" w:rsidRPr="003F55AC">
        <w:rPr>
          <w:rFonts w:cs="Arial"/>
        </w:rPr>
        <w:t xml:space="preserve">n-site </w:t>
      </w:r>
      <w:r w:rsidR="00B85B36" w:rsidRPr="003F55AC">
        <w:rPr>
          <w:rFonts w:cs="Arial"/>
        </w:rPr>
        <w:t>e</w:t>
      </w:r>
      <w:r w:rsidR="0014027A" w:rsidRPr="003F55AC">
        <w:rPr>
          <w:rFonts w:cs="Arial"/>
        </w:rPr>
        <w:t>vacuation</w:t>
      </w:r>
      <w:r w:rsidRPr="003F55AC">
        <w:rPr>
          <w:rFonts w:cs="Arial"/>
        </w:rPr>
        <w:t>.</w:t>
      </w:r>
    </w:p>
    <w:p w14:paraId="0E21352A" w14:textId="77777777" w:rsidR="00A95AAD" w:rsidRPr="003F55AC" w:rsidRDefault="00A95AAD" w:rsidP="004F4CE4">
      <w:pPr>
        <w:pStyle w:val="ListParagraph"/>
        <w:numPr>
          <w:ilvl w:val="0"/>
          <w:numId w:val="8"/>
        </w:numPr>
        <w:spacing w:after="0" w:line="240" w:lineRule="auto"/>
        <w:ind w:left="426" w:right="-379"/>
        <w:rPr>
          <w:rFonts w:cs="Arial"/>
        </w:rPr>
      </w:pPr>
      <w:r w:rsidRPr="003F55AC">
        <w:rPr>
          <w:rFonts w:cs="Arial"/>
        </w:rPr>
        <w:t>Report the emergency immediately to the Chief Warden.</w:t>
      </w:r>
    </w:p>
    <w:p w14:paraId="2B013BB0"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Extinguish the fire (only if safe to do so).</w:t>
      </w:r>
    </w:p>
    <w:p w14:paraId="695BA7F3"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Evacuate to</w:t>
      </w:r>
      <w:r w:rsidR="003A5F10">
        <w:rPr>
          <w:rFonts w:cs="Arial"/>
        </w:rPr>
        <w:t xml:space="preserve"> an assembly point marked on your area and evacuation maps, cl</w:t>
      </w:r>
      <w:r w:rsidRPr="003F55AC">
        <w:rPr>
          <w:rFonts w:cs="Arial"/>
        </w:rPr>
        <w:t>osing all doors and windows.</w:t>
      </w:r>
    </w:p>
    <w:p w14:paraId="7C470D62"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Check that all students, staff</w:t>
      </w:r>
      <w:r w:rsidR="00EB1BFF">
        <w:rPr>
          <w:rFonts w:cs="Arial"/>
        </w:rPr>
        <w:t xml:space="preserve"> and</w:t>
      </w:r>
      <w:r w:rsidRPr="003F55AC">
        <w:rPr>
          <w:rFonts w:cs="Arial"/>
        </w:rPr>
        <w:t xml:space="preserve"> visitors are accounted for.</w:t>
      </w:r>
    </w:p>
    <w:p w14:paraId="4CD96F52" w14:textId="77777777" w:rsidR="00852ED7" w:rsidRPr="003F55AC" w:rsidRDefault="00852ED7" w:rsidP="004F4CE4">
      <w:pPr>
        <w:pStyle w:val="ListParagraph"/>
        <w:numPr>
          <w:ilvl w:val="0"/>
          <w:numId w:val="8"/>
        </w:numPr>
        <w:spacing w:after="0" w:line="240" w:lineRule="auto"/>
        <w:ind w:left="426" w:right="-379"/>
        <w:rPr>
          <w:rFonts w:cs="Arial"/>
        </w:rPr>
      </w:pPr>
      <w:r w:rsidRPr="003F55AC">
        <w:rPr>
          <w:rFonts w:cs="Arial"/>
        </w:rPr>
        <w:t>Contact parents as required.</w:t>
      </w:r>
    </w:p>
    <w:p w14:paraId="4C908D68" w14:textId="77777777" w:rsidR="003D246F" w:rsidRPr="00F44F22" w:rsidRDefault="003D246F" w:rsidP="00D32786">
      <w:pPr>
        <w:pStyle w:val="Heading2"/>
        <w:ind w:left="431" w:hanging="431"/>
      </w:pPr>
      <w:bookmarkStart w:id="53" w:name="_Toc18310789"/>
      <w:r w:rsidRPr="00F44F22">
        <w:t>Bushfire</w:t>
      </w:r>
      <w:bookmarkEnd w:id="53"/>
    </w:p>
    <w:p w14:paraId="1BE4BA3A" w14:textId="77777777" w:rsidR="00EB442F" w:rsidRPr="00EB442F" w:rsidRDefault="00EB442F" w:rsidP="00EB442F">
      <w:pPr>
        <w:pStyle w:val="ListParagraph"/>
        <w:numPr>
          <w:ilvl w:val="0"/>
          <w:numId w:val="8"/>
        </w:numPr>
        <w:spacing w:after="0" w:line="240" w:lineRule="auto"/>
        <w:ind w:left="426" w:right="-379"/>
        <w:rPr>
          <w:rFonts w:cs="Arial"/>
        </w:rPr>
      </w:pPr>
      <w:r w:rsidRPr="00EB442F">
        <w:rPr>
          <w:rFonts w:cs="Arial"/>
        </w:rPr>
        <w:t>If immediate emergency services assistance is required phone '000'.</w:t>
      </w:r>
    </w:p>
    <w:p w14:paraId="35934D0C" w14:textId="225E36D2" w:rsidR="00FB2E3B" w:rsidRPr="003F55AC" w:rsidRDefault="00C40203" w:rsidP="004F4CE4">
      <w:pPr>
        <w:pStyle w:val="ListParagraph"/>
        <w:numPr>
          <w:ilvl w:val="0"/>
          <w:numId w:val="8"/>
        </w:numPr>
        <w:spacing w:after="0" w:line="240" w:lineRule="auto"/>
        <w:ind w:left="426" w:right="-379"/>
        <w:rPr>
          <w:rFonts w:cs="Arial"/>
        </w:rPr>
      </w:pPr>
      <w:r w:rsidRPr="003F55AC">
        <w:rPr>
          <w:rFonts w:cs="Arial"/>
        </w:rPr>
        <w:t>Report the emergency immediately to</w:t>
      </w:r>
      <w:r w:rsidR="00A95AAD" w:rsidRPr="003F55AC">
        <w:rPr>
          <w:rFonts w:cs="Arial"/>
        </w:rPr>
        <w:t xml:space="preserve"> the </w:t>
      </w:r>
      <w:r w:rsidR="00136E79" w:rsidRPr="003F55AC">
        <w:rPr>
          <w:rFonts w:cs="Arial"/>
        </w:rPr>
        <w:t xml:space="preserve">Chief </w:t>
      </w:r>
      <w:r w:rsidR="00A95AAD" w:rsidRPr="003F55AC">
        <w:rPr>
          <w:rFonts w:cs="Arial"/>
        </w:rPr>
        <w:t>Warden</w:t>
      </w:r>
      <w:r w:rsidR="00EB442F">
        <w:rPr>
          <w:rFonts w:cs="Arial"/>
        </w:rPr>
        <w:t>/Principal</w:t>
      </w:r>
      <w:r w:rsidR="00A95AAD" w:rsidRPr="003F55AC">
        <w:rPr>
          <w:rFonts w:cs="Arial"/>
        </w:rPr>
        <w:t>.</w:t>
      </w:r>
    </w:p>
    <w:p w14:paraId="6EFF9262" w14:textId="77777777" w:rsidR="00BD484A" w:rsidRPr="003F55AC" w:rsidRDefault="00BD484A" w:rsidP="004F4CE4">
      <w:pPr>
        <w:pStyle w:val="ListParagraph"/>
        <w:numPr>
          <w:ilvl w:val="0"/>
          <w:numId w:val="8"/>
        </w:numPr>
        <w:spacing w:after="0" w:line="240" w:lineRule="auto"/>
        <w:ind w:left="426" w:right="-379"/>
        <w:rPr>
          <w:rFonts w:cs="Arial"/>
        </w:rPr>
      </w:pPr>
      <w:r w:rsidRPr="003F55AC">
        <w:rPr>
          <w:rFonts w:cs="Arial"/>
        </w:rPr>
        <w:t>Determine appropriate response strategy (evacuate or shelter-in-place) in consultation with emergency services, if possible.</w:t>
      </w:r>
    </w:p>
    <w:p w14:paraId="5D9FAF50" w14:textId="77777777" w:rsidR="00BD484A" w:rsidRPr="003F55AC" w:rsidRDefault="00BD484A" w:rsidP="004F4CE4">
      <w:pPr>
        <w:pStyle w:val="ListParagraph"/>
        <w:numPr>
          <w:ilvl w:val="0"/>
          <w:numId w:val="8"/>
        </w:numPr>
        <w:spacing w:after="0" w:line="240" w:lineRule="auto"/>
        <w:ind w:left="426" w:right="-379"/>
        <w:rPr>
          <w:rFonts w:cs="Arial"/>
        </w:rPr>
      </w:pPr>
      <w:r w:rsidRPr="003F55AC">
        <w:rPr>
          <w:rFonts w:cs="Arial"/>
        </w:rPr>
        <w:t>If evacuation is required and time permits before you leave:</w:t>
      </w:r>
    </w:p>
    <w:p w14:paraId="521577B0" w14:textId="77777777" w:rsidR="00BD484A" w:rsidRPr="001864A5" w:rsidRDefault="00BD484A" w:rsidP="00892B83">
      <w:pPr>
        <w:pStyle w:val="ListParagraph"/>
        <w:numPr>
          <w:ilvl w:val="0"/>
          <w:numId w:val="22"/>
        </w:numPr>
        <w:spacing w:after="0" w:line="240" w:lineRule="auto"/>
        <w:ind w:right="-379"/>
        <w:rPr>
          <w:rFonts w:cs="Arial"/>
        </w:rPr>
      </w:pPr>
      <w:r w:rsidRPr="001864A5">
        <w:rPr>
          <w:rFonts w:cs="Arial"/>
        </w:rPr>
        <w:t>Make sure you close all doors and windows</w:t>
      </w:r>
    </w:p>
    <w:p w14:paraId="1C9D7CCC" w14:textId="77777777" w:rsidR="00BD484A" w:rsidRPr="001864A5" w:rsidRDefault="00BD484A" w:rsidP="00892B83">
      <w:pPr>
        <w:pStyle w:val="ListParagraph"/>
        <w:numPr>
          <w:ilvl w:val="0"/>
          <w:numId w:val="22"/>
        </w:numPr>
        <w:spacing w:after="0" w:line="240" w:lineRule="auto"/>
        <w:ind w:right="-379"/>
        <w:rPr>
          <w:rFonts w:cs="Arial"/>
        </w:rPr>
      </w:pPr>
      <w:r w:rsidRPr="001864A5">
        <w:rPr>
          <w:rFonts w:cs="Arial"/>
        </w:rPr>
        <w:t>Turn off power and gas.</w:t>
      </w:r>
    </w:p>
    <w:p w14:paraId="60C95A20" w14:textId="77777777" w:rsidR="003D246F" w:rsidRPr="001864A5" w:rsidRDefault="003D246F" w:rsidP="001864A5">
      <w:pPr>
        <w:pStyle w:val="ListParagraph"/>
        <w:numPr>
          <w:ilvl w:val="0"/>
          <w:numId w:val="8"/>
        </w:numPr>
        <w:spacing w:after="0" w:line="240" w:lineRule="auto"/>
        <w:ind w:left="426" w:right="-379"/>
        <w:rPr>
          <w:rFonts w:cs="Arial"/>
        </w:rPr>
      </w:pPr>
      <w:r w:rsidRPr="001864A5">
        <w:rPr>
          <w:rFonts w:cs="Arial"/>
        </w:rPr>
        <w:t>Check that all students, staff</w:t>
      </w:r>
      <w:r w:rsidR="00EB1BFF">
        <w:rPr>
          <w:rFonts w:cs="Arial"/>
        </w:rPr>
        <w:t xml:space="preserve"> and</w:t>
      </w:r>
      <w:r w:rsidRPr="001864A5">
        <w:rPr>
          <w:rFonts w:cs="Arial"/>
        </w:rPr>
        <w:t xml:space="preserve"> visitors are accounted for.</w:t>
      </w:r>
    </w:p>
    <w:p w14:paraId="27936A6C"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 xml:space="preserve">Listen to </w:t>
      </w:r>
      <w:r w:rsidR="00EF3C11" w:rsidRPr="003F55AC">
        <w:rPr>
          <w:rFonts w:cs="Arial"/>
        </w:rPr>
        <w:t xml:space="preserve">TV or </w:t>
      </w:r>
      <w:r w:rsidRPr="003F55AC">
        <w:rPr>
          <w:rFonts w:cs="Arial"/>
        </w:rPr>
        <w:t xml:space="preserve">local radio on battery-powered </w:t>
      </w:r>
      <w:r w:rsidR="003A5F10">
        <w:rPr>
          <w:rFonts w:cs="Arial"/>
        </w:rPr>
        <w:t>devices</w:t>
      </w:r>
      <w:r w:rsidRPr="003F55AC">
        <w:rPr>
          <w:rFonts w:cs="Arial"/>
        </w:rPr>
        <w:t xml:space="preserve"> for bushfire/weather warnings and advice.</w:t>
      </w:r>
    </w:p>
    <w:p w14:paraId="5D66812E"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Ensure staff</w:t>
      </w:r>
      <w:r w:rsidR="00D37371" w:rsidRPr="003F55AC">
        <w:rPr>
          <w:rFonts w:cs="Arial"/>
        </w:rPr>
        <w:t xml:space="preserve"> and </w:t>
      </w:r>
      <w:r w:rsidRPr="003F55AC">
        <w:rPr>
          <w:rFonts w:cs="Arial"/>
        </w:rPr>
        <w:t xml:space="preserve">students do not hinder </w:t>
      </w:r>
      <w:r w:rsidR="00B005C7" w:rsidRPr="003F55AC">
        <w:rPr>
          <w:rFonts w:cs="Arial"/>
        </w:rPr>
        <w:t>e</w:t>
      </w:r>
      <w:r w:rsidRPr="003F55AC">
        <w:rPr>
          <w:rFonts w:cs="Arial"/>
        </w:rPr>
        <w:t xml:space="preserve">mergency </w:t>
      </w:r>
      <w:r w:rsidR="00B005C7" w:rsidRPr="003F55AC">
        <w:rPr>
          <w:rFonts w:cs="Arial"/>
        </w:rPr>
        <w:t>s</w:t>
      </w:r>
      <w:r w:rsidRPr="003F55AC">
        <w:rPr>
          <w:rFonts w:cs="Arial"/>
        </w:rPr>
        <w:t>ervices or put themselves at risk by going near damaged buildings or trees.</w:t>
      </w:r>
    </w:p>
    <w:p w14:paraId="4076BAA5" w14:textId="77777777" w:rsidR="00852ED7" w:rsidRPr="003F55AC" w:rsidRDefault="00852ED7" w:rsidP="004F4CE4">
      <w:pPr>
        <w:pStyle w:val="ListParagraph"/>
        <w:numPr>
          <w:ilvl w:val="0"/>
          <w:numId w:val="8"/>
        </w:numPr>
        <w:spacing w:after="0" w:line="240" w:lineRule="auto"/>
        <w:ind w:left="426" w:right="-379"/>
        <w:rPr>
          <w:rFonts w:cs="Arial"/>
        </w:rPr>
      </w:pPr>
      <w:r w:rsidRPr="003F55AC">
        <w:rPr>
          <w:rFonts w:cs="Arial"/>
        </w:rPr>
        <w:t>Contact parents as required.</w:t>
      </w:r>
    </w:p>
    <w:p w14:paraId="25E32C3A" w14:textId="77777777" w:rsidR="003D246F" w:rsidRPr="003F55AC" w:rsidRDefault="003D246F" w:rsidP="00D32786">
      <w:pPr>
        <w:pStyle w:val="Heading2"/>
        <w:ind w:left="431" w:hanging="431"/>
      </w:pPr>
      <w:bookmarkStart w:id="54" w:name="_Toc18310790"/>
      <w:r w:rsidRPr="003F55AC">
        <w:t xml:space="preserve">Major </w:t>
      </w:r>
      <w:r w:rsidR="00B85B36" w:rsidRPr="003F55AC">
        <w:t>e</w:t>
      </w:r>
      <w:r w:rsidRPr="003F55AC">
        <w:t xml:space="preserve">xternal </w:t>
      </w:r>
      <w:r w:rsidR="00B85B36" w:rsidRPr="003F55AC">
        <w:t>e</w:t>
      </w:r>
      <w:r w:rsidRPr="003F55AC">
        <w:t>missions/</w:t>
      </w:r>
      <w:r w:rsidR="00B85B36" w:rsidRPr="003F55AC">
        <w:t>s</w:t>
      </w:r>
      <w:r w:rsidRPr="003F55AC">
        <w:t>pill (includes gas leaks)</w:t>
      </w:r>
      <w:bookmarkEnd w:id="54"/>
    </w:p>
    <w:p w14:paraId="17247035" w14:textId="77777777" w:rsidR="00A95AAD" w:rsidRPr="001864A5" w:rsidRDefault="00381E2F" w:rsidP="004F4CE4">
      <w:pPr>
        <w:pStyle w:val="ListParagraph"/>
        <w:numPr>
          <w:ilvl w:val="0"/>
          <w:numId w:val="8"/>
        </w:numPr>
        <w:spacing w:after="0" w:line="240" w:lineRule="auto"/>
        <w:ind w:left="426" w:right="-379"/>
        <w:rPr>
          <w:rFonts w:cs="Arial"/>
          <w:b/>
        </w:rPr>
      </w:pPr>
      <w:r w:rsidRPr="001864A5">
        <w:rPr>
          <w:rFonts w:cs="Arial"/>
          <w:b/>
        </w:rPr>
        <w:t>Call 000 for emergency services and seek and follow advice</w:t>
      </w:r>
      <w:r w:rsidR="00A67A78" w:rsidRPr="001864A5">
        <w:rPr>
          <w:rFonts w:cs="Arial"/>
          <w:b/>
        </w:rPr>
        <w:t>.</w:t>
      </w:r>
    </w:p>
    <w:p w14:paraId="6BF17180" w14:textId="77777777" w:rsidR="00A95AAD" w:rsidRPr="003F55AC" w:rsidRDefault="00A95AAD" w:rsidP="004F4CE4">
      <w:pPr>
        <w:pStyle w:val="ListParagraph"/>
        <w:numPr>
          <w:ilvl w:val="0"/>
          <w:numId w:val="8"/>
        </w:numPr>
        <w:spacing w:after="0" w:line="240" w:lineRule="auto"/>
        <w:ind w:left="426" w:right="-379"/>
        <w:rPr>
          <w:rFonts w:cs="Arial"/>
        </w:rPr>
      </w:pPr>
      <w:r w:rsidRPr="003F55AC">
        <w:rPr>
          <w:rFonts w:cs="Arial"/>
        </w:rPr>
        <w:t>Report the emergency immediately to the Chief Warden.</w:t>
      </w:r>
    </w:p>
    <w:p w14:paraId="289C29F2"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Turn off gas supply.</w:t>
      </w:r>
    </w:p>
    <w:p w14:paraId="0A01F8DE"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If the gas leak is onsite, notify your gas provider</w:t>
      </w:r>
      <w:r w:rsidR="00462E19" w:rsidRPr="003F55AC">
        <w:rPr>
          <w:rFonts w:cs="Arial"/>
        </w:rPr>
        <w:t>.</w:t>
      </w:r>
    </w:p>
    <w:p w14:paraId="08B508DC" w14:textId="77777777" w:rsidR="003D246F" w:rsidRPr="003F55AC" w:rsidRDefault="00793497" w:rsidP="004F4CE4">
      <w:pPr>
        <w:pStyle w:val="ListParagraph"/>
        <w:numPr>
          <w:ilvl w:val="0"/>
          <w:numId w:val="8"/>
        </w:numPr>
        <w:spacing w:after="0" w:line="240" w:lineRule="auto"/>
        <w:ind w:left="426" w:right="-379"/>
        <w:rPr>
          <w:rFonts w:cs="Arial"/>
        </w:rPr>
      </w:pPr>
      <w:r w:rsidRPr="003F55AC">
        <w:rPr>
          <w:rFonts w:cs="Arial"/>
        </w:rPr>
        <w:t>If safe to do so, e</w:t>
      </w:r>
      <w:r w:rsidR="003D246F" w:rsidRPr="003F55AC">
        <w:rPr>
          <w:rFonts w:cs="Arial"/>
        </w:rPr>
        <w:t xml:space="preserve">vacuate staff, students, visitors </w:t>
      </w:r>
      <w:r w:rsidR="00E03558" w:rsidRPr="003F55AC">
        <w:rPr>
          <w:rFonts w:cs="Arial"/>
        </w:rPr>
        <w:t xml:space="preserve">and </w:t>
      </w:r>
      <w:r w:rsidR="003D246F" w:rsidRPr="003F55AC">
        <w:rPr>
          <w:rFonts w:cs="Arial"/>
        </w:rPr>
        <w:t>contractors to</w:t>
      </w:r>
      <w:r w:rsidR="003A5F10">
        <w:rPr>
          <w:rFonts w:cs="Arial"/>
        </w:rPr>
        <w:t xml:space="preserve"> an assembly point marked on your evacuation and area maps.</w:t>
      </w:r>
      <w:r w:rsidR="000B190D" w:rsidRPr="003F55AC">
        <w:rPr>
          <w:rFonts w:cs="Arial"/>
        </w:rPr>
        <w:t xml:space="preserve"> </w:t>
      </w:r>
      <w:r w:rsidR="00D93582" w:rsidRPr="003F55AC">
        <w:rPr>
          <w:rFonts w:cs="Arial"/>
        </w:rPr>
        <w:t xml:space="preserve">This may be an off-site location. </w:t>
      </w:r>
    </w:p>
    <w:p w14:paraId="242199D8" w14:textId="77777777" w:rsidR="001864A5" w:rsidRPr="001864A5" w:rsidRDefault="001864A5" w:rsidP="001864A5">
      <w:pPr>
        <w:pStyle w:val="ListParagraph"/>
        <w:numPr>
          <w:ilvl w:val="0"/>
          <w:numId w:val="8"/>
        </w:numPr>
        <w:spacing w:after="0" w:line="240" w:lineRule="auto"/>
        <w:ind w:left="426" w:right="-379"/>
        <w:rPr>
          <w:rFonts w:cs="Arial"/>
        </w:rPr>
      </w:pPr>
      <w:r w:rsidRPr="001864A5">
        <w:rPr>
          <w:rFonts w:cs="Arial"/>
        </w:rPr>
        <w:t>Check that all students, staff</w:t>
      </w:r>
      <w:r w:rsidR="00EB1BFF">
        <w:rPr>
          <w:rFonts w:cs="Arial"/>
        </w:rPr>
        <w:t xml:space="preserve"> and</w:t>
      </w:r>
      <w:r w:rsidR="00EB1BFF" w:rsidRPr="001864A5">
        <w:rPr>
          <w:rFonts w:cs="Arial"/>
        </w:rPr>
        <w:t xml:space="preserve"> </w:t>
      </w:r>
      <w:r w:rsidRPr="001864A5">
        <w:rPr>
          <w:rFonts w:cs="Arial"/>
        </w:rPr>
        <w:t>visitors are accounted for.</w:t>
      </w:r>
    </w:p>
    <w:p w14:paraId="3817B69B" w14:textId="77777777" w:rsidR="00852ED7" w:rsidRPr="003F55AC" w:rsidRDefault="003D246F" w:rsidP="004F4CE4">
      <w:pPr>
        <w:pStyle w:val="ListParagraph"/>
        <w:numPr>
          <w:ilvl w:val="0"/>
          <w:numId w:val="8"/>
        </w:numPr>
        <w:spacing w:after="0" w:line="240" w:lineRule="auto"/>
        <w:ind w:left="426" w:right="-379"/>
        <w:rPr>
          <w:rFonts w:cs="Arial"/>
        </w:rPr>
      </w:pPr>
      <w:r w:rsidRPr="003F55AC">
        <w:rPr>
          <w:rFonts w:cs="Arial"/>
        </w:rPr>
        <w:t xml:space="preserve">Await ‘all clear’ advice from emergency services or further advice before resuming normal school activities. </w:t>
      </w:r>
    </w:p>
    <w:p w14:paraId="00C52890" w14:textId="77777777" w:rsidR="00A95AAD" w:rsidRPr="003F55AC" w:rsidRDefault="00852ED7" w:rsidP="004F4CE4">
      <w:pPr>
        <w:pStyle w:val="ListParagraph"/>
        <w:numPr>
          <w:ilvl w:val="0"/>
          <w:numId w:val="8"/>
        </w:numPr>
        <w:spacing w:after="0" w:line="240" w:lineRule="auto"/>
        <w:ind w:left="426" w:right="-379"/>
        <w:rPr>
          <w:rFonts w:cs="Arial"/>
        </w:rPr>
      </w:pPr>
      <w:r w:rsidRPr="003F55AC">
        <w:rPr>
          <w:rFonts w:cs="Arial"/>
        </w:rPr>
        <w:t>Contact parents as required.</w:t>
      </w:r>
    </w:p>
    <w:p w14:paraId="0AC3614E" w14:textId="77777777" w:rsidR="00EB442F" w:rsidRPr="00F44F22" w:rsidRDefault="003D246F" w:rsidP="00F44F22">
      <w:pPr>
        <w:pStyle w:val="Heading2"/>
        <w:ind w:left="431" w:hanging="431"/>
      </w:pPr>
      <w:bookmarkStart w:id="55" w:name="_Toc18310791"/>
      <w:r w:rsidRPr="003F55AC">
        <w:t>Intruder</w:t>
      </w:r>
      <w:bookmarkEnd w:id="55"/>
      <w:r w:rsidR="00EB442F">
        <w:t xml:space="preserve"> </w:t>
      </w:r>
      <w:r w:rsidR="00EB442F" w:rsidRPr="00F44F22">
        <w:t>(KNOWN OR UNKNOWN)</w:t>
      </w:r>
    </w:p>
    <w:p w14:paraId="0BD408B6" w14:textId="77777777" w:rsidR="00A95AAD" w:rsidRPr="001864A5" w:rsidRDefault="00381E2F" w:rsidP="004F4CE4">
      <w:pPr>
        <w:pStyle w:val="ListParagraph"/>
        <w:numPr>
          <w:ilvl w:val="0"/>
          <w:numId w:val="8"/>
        </w:numPr>
        <w:spacing w:after="0" w:line="240" w:lineRule="auto"/>
        <w:ind w:left="426" w:right="-379"/>
        <w:rPr>
          <w:rFonts w:cs="Arial"/>
          <w:b/>
        </w:rPr>
      </w:pPr>
      <w:r w:rsidRPr="001864A5">
        <w:rPr>
          <w:rFonts w:cs="Arial"/>
          <w:b/>
        </w:rPr>
        <w:t>Call 000 for emergency services and seek and follow advice</w:t>
      </w:r>
      <w:r w:rsidR="00A67A78" w:rsidRPr="001864A5">
        <w:rPr>
          <w:rFonts w:cs="Arial"/>
          <w:b/>
        </w:rPr>
        <w:t>.</w:t>
      </w:r>
    </w:p>
    <w:p w14:paraId="605ED7E3" w14:textId="77777777" w:rsidR="00A95AAD" w:rsidRPr="003F55AC" w:rsidRDefault="00A95AAD" w:rsidP="004F4CE4">
      <w:pPr>
        <w:pStyle w:val="ListParagraph"/>
        <w:numPr>
          <w:ilvl w:val="0"/>
          <w:numId w:val="8"/>
        </w:numPr>
        <w:spacing w:after="0" w:line="240" w:lineRule="auto"/>
        <w:ind w:left="426" w:right="-379"/>
        <w:rPr>
          <w:rFonts w:cs="Arial"/>
        </w:rPr>
      </w:pPr>
      <w:r w:rsidRPr="003F55AC">
        <w:rPr>
          <w:rFonts w:cs="Arial"/>
        </w:rPr>
        <w:t>Report the emergency immediately to Chief Warden.</w:t>
      </w:r>
    </w:p>
    <w:p w14:paraId="318D16A4"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Do not do or say anything to the person to encourage irrational behaviour.</w:t>
      </w:r>
    </w:p>
    <w:p w14:paraId="0CAA546B"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Initiate action to restrict entry to the building if possible and confine or isolate the threat from building occupants.</w:t>
      </w:r>
    </w:p>
    <w:p w14:paraId="7D75413E" w14:textId="6261125B" w:rsidR="00D003C0" w:rsidRPr="003F55AC" w:rsidRDefault="003D246F" w:rsidP="004F4CE4">
      <w:pPr>
        <w:pStyle w:val="ListParagraph"/>
        <w:numPr>
          <w:ilvl w:val="0"/>
          <w:numId w:val="8"/>
        </w:numPr>
        <w:spacing w:after="0" w:line="240" w:lineRule="auto"/>
        <w:ind w:left="426" w:right="-379"/>
        <w:rPr>
          <w:rFonts w:cs="Arial"/>
        </w:rPr>
      </w:pPr>
      <w:r w:rsidRPr="003F55AC">
        <w:rPr>
          <w:rFonts w:cs="Arial"/>
        </w:rPr>
        <w:t xml:space="preserve">Determine </w:t>
      </w:r>
      <w:r w:rsidR="00FB4014" w:rsidRPr="003F55AC">
        <w:rPr>
          <w:rFonts w:cs="Arial"/>
        </w:rPr>
        <w:t xml:space="preserve">whether </w:t>
      </w:r>
      <w:r w:rsidR="000B190D" w:rsidRPr="003F55AC">
        <w:rPr>
          <w:rFonts w:cs="Arial"/>
        </w:rPr>
        <w:t>e</w:t>
      </w:r>
      <w:r w:rsidRPr="003F55AC">
        <w:rPr>
          <w:rFonts w:cs="Arial"/>
        </w:rPr>
        <w:t>vacuation</w:t>
      </w:r>
      <w:r w:rsidR="00EB442F">
        <w:rPr>
          <w:rFonts w:cs="Arial"/>
        </w:rPr>
        <w:t xml:space="preserve">, </w:t>
      </w:r>
      <w:r w:rsidR="001864A5">
        <w:rPr>
          <w:rFonts w:cs="Arial"/>
        </w:rPr>
        <w:t>lock-down</w:t>
      </w:r>
      <w:r w:rsidR="00EB442F">
        <w:rPr>
          <w:rFonts w:cs="Arial"/>
        </w:rPr>
        <w:t xml:space="preserve"> or shelter-in-place</w:t>
      </w:r>
      <w:r w:rsidR="001864A5">
        <w:rPr>
          <w:rFonts w:cs="Arial"/>
        </w:rPr>
        <w:t xml:space="preserve"> </w:t>
      </w:r>
      <w:r w:rsidRPr="003F55AC">
        <w:rPr>
          <w:rFonts w:cs="Arial"/>
        </w:rPr>
        <w:t>is required</w:t>
      </w:r>
      <w:r w:rsidR="00D003C0" w:rsidRPr="003F55AC">
        <w:rPr>
          <w:rFonts w:cs="Arial"/>
        </w:rPr>
        <w:t>. Do this</w:t>
      </w:r>
      <w:r w:rsidR="004879F1" w:rsidRPr="003F55AC">
        <w:rPr>
          <w:rFonts w:cs="Arial"/>
        </w:rPr>
        <w:t xml:space="preserve"> in consultation with </w:t>
      </w:r>
      <w:r w:rsidR="00D003C0" w:rsidRPr="003F55AC">
        <w:rPr>
          <w:rFonts w:cs="Arial"/>
        </w:rPr>
        <w:t xml:space="preserve">the </w:t>
      </w:r>
      <w:r w:rsidR="004879F1" w:rsidRPr="003F55AC">
        <w:rPr>
          <w:rFonts w:cs="Arial"/>
        </w:rPr>
        <w:t xml:space="preserve">Police where possible. </w:t>
      </w:r>
    </w:p>
    <w:p w14:paraId="1654E674" w14:textId="77777777" w:rsidR="00FB4014" w:rsidRPr="003F55AC" w:rsidRDefault="004879F1" w:rsidP="004F4CE4">
      <w:pPr>
        <w:pStyle w:val="ListParagraph"/>
        <w:numPr>
          <w:ilvl w:val="0"/>
          <w:numId w:val="8"/>
        </w:numPr>
        <w:spacing w:after="0" w:line="240" w:lineRule="auto"/>
        <w:ind w:left="426" w:right="-379"/>
        <w:rPr>
          <w:rFonts w:cs="Arial"/>
        </w:rPr>
      </w:pPr>
      <w:r w:rsidRPr="003F55AC">
        <w:rPr>
          <w:rFonts w:cs="Arial"/>
        </w:rPr>
        <w:lastRenderedPageBreak/>
        <w:t>Evacuation only should be considered if safe to do so.</w:t>
      </w:r>
    </w:p>
    <w:p w14:paraId="5219BE97" w14:textId="77777777" w:rsidR="00A95AAD" w:rsidRPr="003F55AC" w:rsidRDefault="00852ED7" w:rsidP="004F4CE4">
      <w:pPr>
        <w:pStyle w:val="ListParagraph"/>
        <w:numPr>
          <w:ilvl w:val="0"/>
          <w:numId w:val="8"/>
        </w:numPr>
        <w:spacing w:after="0" w:line="240" w:lineRule="auto"/>
        <w:ind w:left="426" w:right="-379"/>
        <w:rPr>
          <w:rFonts w:cs="Arial"/>
        </w:rPr>
      </w:pPr>
      <w:r w:rsidRPr="003F55AC">
        <w:rPr>
          <w:rFonts w:cs="Arial"/>
        </w:rPr>
        <w:t>Contact parents as required.</w:t>
      </w:r>
    </w:p>
    <w:p w14:paraId="40B18783" w14:textId="77777777" w:rsidR="0012333C" w:rsidRPr="003F55AC" w:rsidRDefault="00C24EC4" w:rsidP="00D32786">
      <w:pPr>
        <w:pStyle w:val="Heading2"/>
        <w:ind w:left="431" w:hanging="431"/>
      </w:pPr>
      <w:bookmarkStart w:id="56" w:name="_Toc18310792"/>
      <w:r w:rsidRPr="003F55AC">
        <w:t>Bomb/</w:t>
      </w:r>
      <w:r w:rsidR="00B85B36" w:rsidRPr="003F55AC">
        <w:t>s</w:t>
      </w:r>
      <w:r w:rsidR="008A40E4" w:rsidRPr="003F55AC">
        <w:t xml:space="preserve">ubstance </w:t>
      </w:r>
      <w:r w:rsidR="00B85B36" w:rsidRPr="003F55AC">
        <w:t>t</w:t>
      </w:r>
      <w:r w:rsidR="003D246F" w:rsidRPr="003F55AC">
        <w:t>hrea</w:t>
      </w:r>
      <w:r w:rsidR="0012333C" w:rsidRPr="003F55AC">
        <w:t>t</w:t>
      </w:r>
      <w:bookmarkEnd w:id="56"/>
    </w:p>
    <w:p w14:paraId="75A89290" w14:textId="38DF42E9" w:rsidR="0012333C" w:rsidRPr="00D83066" w:rsidRDefault="0012333C"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 xml:space="preserve">If a suspicious object is found </w:t>
      </w:r>
      <w:r w:rsidR="00764412">
        <w:rPr>
          <w:rStyle w:val="Strong"/>
          <w:color w:val="1F497D" w:themeColor="text2"/>
          <w:sz w:val="22"/>
          <w:szCs w:val="22"/>
        </w:rPr>
        <w:t>(</w:t>
      </w:r>
      <w:r w:rsidRPr="00D83066">
        <w:rPr>
          <w:rStyle w:val="Strong"/>
          <w:color w:val="1F497D" w:themeColor="text2"/>
          <w:sz w:val="22"/>
          <w:szCs w:val="22"/>
        </w:rPr>
        <w:t>or the threat identifies the location of a bomb</w:t>
      </w:r>
      <w:r w:rsidR="00764412">
        <w:rPr>
          <w:rStyle w:val="Strong"/>
          <w:color w:val="1F497D" w:themeColor="text2"/>
          <w:sz w:val="22"/>
          <w:szCs w:val="22"/>
        </w:rPr>
        <w:t>)</w:t>
      </w:r>
    </w:p>
    <w:p w14:paraId="5F0BA6AE" w14:textId="77777777" w:rsidR="0012333C" w:rsidRPr="003F55AC" w:rsidRDefault="0012333C" w:rsidP="004F4CE4">
      <w:pPr>
        <w:pStyle w:val="ListParagraph"/>
        <w:numPr>
          <w:ilvl w:val="0"/>
          <w:numId w:val="8"/>
        </w:numPr>
        <w:spacing w:before="0" w:after="0" w:line="240" w:lineRule="auto"/>
        <w:ind w:left="425" w:right="-380" w:hanging="357"/>
        <w:rPr>
          <w:rFonts w:cs="Arial"/>
        </w:rPr>
      </w:pPr>
      <w:r w:rsidRPr="003F55AC">
        <w:rPr>
          <w:rFonts w:cs="Arial"/>
        </w:rPr>
        <w:t xml:space="preserve">Immediately clear and cordon off the area in the vicinity of the object. </w:t>
      </w:r>
    </w:p>
    <w:p w14:paraId="5D065187" w14:textId="77777777" w:rsidR="00A95AAD" w:rsidRPr="001864A5" w:rsidRDefault="0012333C" w:rsidP="004F4CE4">
      <w:pPr>
        <w:pStyle w:val="ListParagraph"/>
        <w:numPr>
          <w:ilvl w:val="0"/>
          <w:numId w:val="8"/>
        </w:numPr>
        <w:spacing w:after="0" w:line="240" w:lineRule="auto"/>
        <w:ind w:left="426" w:right="-379"/>
        <w:rPr>
          <w:rFonts w:cs="Arial"/>
          <w:b/>
        </w:rPr>
      </w:pPr>
      <w:r w:rsidRPr="001864A5">
        <w:rPr>
          <w:rFonts w:cs="Arial"/>
          <w:b/>
        </w:rPr>
        <w:t>Call 000 for police and seek and follow advice.</w:t>
      </w:r>
    </w:p>
    <w:p w14:paraId="56728C98" w14:textId="410A1F79" w:rsidR="00A95AAD" w:rsidRPr="003F55AC" w:rsidRDefault="00A95AAD" w:rsidP="004F4CE4">
      <w:pPr>
        <w:pStyle w:val="ListParagraph"/>
        <w:numPr>
          <w:ilvl w:val="0"/>
          <w:numId w:val="8"/>
        </w:numPr>
        <w:spacing w:after="0" w:line="240" w:lineRule="auto"/>
        <w:ind w:left="426" w:right="-379"/>
        <w:rPr>
          <w:rFonts w:cs="Arial"/>
        </w:rPr>
      </w:pPr>
      <w:r w:rsidRPr="003F55AC">
        <w:rPr>
          <w:rFonts w:cs="Arial"/>
        </w:rPr>
        <w:t xml:space="preserve">Report the </w:t>
      </w:r>
      <w:r w:rsidR="00764412">
        <w:rPr>
          <w:rFonts w:cs="Arial"/>
        </w:rPr>
        <w:t>threat</w:t>
      </w:r>
      <w:r w:rsidR="00764412" w:rsidRPr="003F55AC">
        <w:rPr>
          <w:rFonts w:cs="Arial"/>
        </w:rPr>
        <w:t xml:space="preserve"> </w:t>
      </w:r>
      <w:r w:rsidRPr="003F55AC">
        <w:rPr>
          <w:rFonts w:cs="Arial"/>
        </w:rPr>
        <w:t>immediately to the Chief Warden.</w:t>
      </w:r>
    </w:p>
    <w:p w14:paraId="03889A49" w14:textId="77777777" w:rsidR="00A95AAD" w:rsidRPr="003F55AC" w:rsidRDefault="0012333C" w:rsidP="004F4CE4">
      <w:pPr>
        <w:pStyle w:val="ListParagraph"/>
        <w:numPr>
          <w:ilvl w:val="0"/>
          <w:numId w:val="8"/>
        </w:numPr>
        <w:spacing w:after="0" w:line="240" w:lineRule="auto"/>
        <w:ind w:left="426" w:right="-379"/>
        <w:rPr>
          <w:rFonts w:cs="Arial"/>
        </w:rPr>
      </w:pPr>
      <w:r w:rsidRPr="003F55AC">
        <w:rPr>
          <w:rFonts w:cs="Arial"/>
        </w:rPr>
        <w:t>Do not approach, touch, t</w:t>
      </w:r>
      <w:r w:rsidR="003A5F10">
        <w:rPr>
          <w:rFonts w:cs="Arial"/>
        </w:rPr>
        <w:t>ilt or tamper with the object.</w:t>
      </w:r>
    </w:p>
    <w:p w14:paraId="2A9387B0" w14:textId="77777777" w:rsidR="0012333C" w:rsidRPr="00D83066" w:rsidRDefault="0012333C"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If a bomb/substance threat is received by telephone</w:t>
      </w:r>
    </w:p>
    <w:p w14:paraId="78C92202" w14:textId="77777777" w:rsidR="0012333C" w:rsidRPr="003F55AC" w:rsidRDefault="0012333C" w:rsidP="004F4CE4">
      <w:pPr>
        <w:pStyle w:val="ListParagraph"/>
        <w:numPr>
          <w:ilvl w:val="0"/>
          <w:numId w:val="11"/>
        </w:numPr>
        <w:spacing w:after="0" w:line="240" w:lineRule="auto"/>
        <w:ind w:right="46"/>
        <w:rPr>
          <w:rFonts w:cs="Arial"/>
        </w:rPr>
      </w:pPr>
      <w:r w:rsidRPr="003F55AC">
        <w:rPr>
          <w:rFonts w:cs="Arial"/>
          <w:b/>
        </w:rPr>
        <w:t>DO NOT HANG UP</w:t>
      </w:r>
    </w:p>
    <w:p w14:paraId="572A93F9" w14:textId="77777777" w:rsidR="0012333C" w:rsidRPr="003F55AC" w:rsidRDefault="0012333C" w:rsidP="004F4CE4">
      <w:pPr>
        <w:pStyle w:val="ListParagraph"/>
        <w:numPr>
          <w:ilvl w:val="0"/>
          <w:numId w:val="11"/>
        </w:numPr>
        <w:spacing w:after="0" w:line="240" w:lineRule="auto"/>
        <w:ind w:right="46"/>
        <w:rPr>
          <w:rFonts w:cs="Arial"/>
        </w:rPr>
      </w:pPr>
      <w:r w:rsidRPr="003F55AC">
        <w:rPr>
          <w:rFonts w:cs="Arial"/>
        </w:rPr>
        <w:t>Keep the person talking for as long as possible and obtain as much information as possible.</w:t>
      </w:r>
    </w:p>
    <w:p w14:paraId="177B8B01" w14:textId="77777777" w:rsidR="0012333C" w:rsidRPr="003F55AC" w:rsidRDefault="0012333C" w:rsidP="004F4CE4">
      <w:pPr>
        <w:pStyle w:val="ListParagraph"/>
        <w:numPr>
          <w:ilvl w:val="0"/>
          <w:numId w:val="11"/>
        </w:numPr>
        <w:spacing w:after="0" w:line="240" w:lineRule="auto"/>
        <w:ind w:right="46"/>
        <w:rPr>
          <w:rFonts w:cs="Arial"/>
        </w:rPr>
      </w:pPr>
      <w:r w:rsidRPr="003F55AC">
        <w:rPr>
          <w:rFonts w:cs="Arial"/>
        </w:rPr>
        <w:t>Without alerting the caller, signal a co-worker to:</w:t>
      </w:r>
    </w:p>
    <w:p w14:paraId="79906D24" w14:textId="77777777" w:rsidR="0012333C" w:rsidRPr="00892B83" w:rsidRDefault="0012333C" w:rsidP="00892B83">
      <w:pPr>
        <w:pStyle w:val="ListParagraph"/>
        <w:numPr>
          <w:ilvl w:val="0"/>
          <w:numId w:val="19"/>
        </w:numPr>
        <w:spacing w:after="0" w:line="240" w:lineRule="auto"/>
        <w:ind w:right="-379"/>
        <w:rPr>
          <w:rFonts w:cs="Arial"/>
          <w:b/>
        </w:rPr>
      </w:pPr>
      <w:r w:rsidRPr="00892B83">
        <w:rPr>
          <w:rFonts w:cs="Arial"/>
          <w:b/>
        </w:rPr>
        <w:t xml:space="preserve">call 000 for police on a separate phone </w:t>
      </w:r>
    </w:p>
    <w:p w14:paraId="34B7FEBB" w14:textId="77777777" w:rsidR="0012333C" w:rsidRPr="003F55AC" w:rsidRDefault="0012333C" w:rsidP="00892B83">
      <w:pPr>
        <w:pStyle w:val="ListParagraph"/>
        <w:numPr>
          <w:ilvl w:val="0"/>
          <w:numId w:val="19"/>
        </w:numPr>
        <w:spacing w:after="0" w:line="240" w:lineRule="auto"/>
        <w:ind w:right="-379"/>
        <w:rPr>
          <w:rFonts w:cs="Arial"/>
        </w:rPr>
      </w:pPr>
      <w:r w:rsidRPr="003F55AC">
        <w:rPr>
          <w:rFonts w:cs="Arial"/>
        </w:rPr>
        <w:t>notify the Chief Warden/principal</w:t>
      </w:r>
    </w:p>
    <w:p w14:paraId="11B42121" w14:textId="77777777" w:rsidR="0012333C" w:rsidRPr="003F55AC" w:rsidRDefault="0012333C" w:rsidP="004F4CE4">
      <w:pPr>
        <w:pStyle w:val="ListParagraph"/>
        <w:numPr>
          <w:ilvl w:val="0"/>
          <w:numId w:val="11"/>
        </w:numPr>
        <w:spacing w:after="0" w:line="240" w:lineRule="auto"/>
        <w:ind w:right="46"/>
        <w:rPr>
          <w:rFonts w:cs="Arial"/>
        </w:rPr>
      </w:pPr>
      <w:r w:rsidRPr="003F55AC">
        <w:rPr>
          <w:rFonts w:cs="Arial"/>
        </w:rPr>
        <w:t xml:space="preserve">Listen carefully for a full description and take note of: </w:t>
      </w:r>
    </w:p>
    <w:p w14:paraId="4667B69F" w14:textId="77777777" w:rsidR="0012333C" w:rsidRPr="003F55AC" w:rsidRDefault="0012333C" w:rsidP="00892B83">
      <w:pPr>
        <w:pStyle w:val="ListParagraph"/>
        <w:numPr>
          <w:ilvl w:val="0"/>
          <w:numId w:val="20"/>
        </w:numPr>
        <w:spacing w:after="0" w:line="240" w:lineRule="auto"/>
        <w:ind w:right="-379"/>
        <w:rPr>
          <w:rFonts w:cs="Arial"/>
        </w:rPr>
      </w:pPr>
      <w:r w:rsidRPr="003F55AC">
        <w:rPr>
          <w:rFonts w:cs="Arial"/>
        </w:rPr>
        <w:t>gender of caller</w:t>
      </w:r>
    </w:p>
    <w:p w14:paraId="13D5BE1E" w14:textId="77777777" w:rsidR="0012333C" w:rsidRPr="003F55AC" w:rsidRDefault="0012333C" w:rsidP="00892B83">
      <w:pPr>
        <w:pStyle w:val="ListParagraph"/>
        <w:numPr>
          <w:ilvl w:val="0"/>
          <w:numId w:val="20"/>
        </w:numPr>
        <w:spacing w:after="0" w:line="240" w:lineRule="auto"/>
        <w:ind w:right="-379"/>
        <w:rPr>
          <w:rFonts w:cs="Arial"/>
        </w:rPr>
      </w:pPr>
      <w:r w:rsidRPr="003F55AC">
        <w:rPr>
          <w:rFonts w:cs="Arial"/>
        </w:rPr>
        <w:t>age of caller</w:t>
      </w:r>
    </w:p>
    <w:p w14:paraId="09EB3BE6" w14:textId="77777777" w:rsidR="0012333C" w:rsidRPr="003F55AC" w:rsidRDefault="0012333C" w:rsidP="00892B83">
      <w:pPr>
        <w:pStyle w:val="ListParagraph"/>
        <w:numPr>
          <w:ilvl w:val="0"/>
          <w:numId w:val="20"/>
        </w:numPr>
        <w:spacing w:after="0" w:line="240" w:lineRule="auto"/>
        <w:ind w:right="-379"/>
        <w:rPr>
          <w:rFonts w:cs="Arial"/>
        </w:rPr>
      </w:pPr>
      <w:r w:rsidRPr="003F55AC">
        <w:rPr>
          <w:rFonts w:cs="Arial"/>
        </w:rPr>
        <w:t>accents or speech impediments</w:t>
      </w:r>
    </w:p>
    <w:p w14:paraId="2065A679" w14:textId="77777777" w:rsidR="0012333C" w:rsidRPr="003F55AC" w:rsidRDefault="0012333C" w:rsidP="00892B83">
      <w:pPr>
        <w:pStyle w:val="ListParagraph"/>
        <w:numPr>
          <w:ilvl w:val="0"/>
          <w:numId w:val="20"/>
        </w:numPr>
        <w:spacing w:after="0" w:line="240" w:lineRule="auto"/>
        <w:ind w:right="-379"/>
        <w:rPr>
          <w:rFonts w:cs="Arial"/>
        </w:rPr>
      </w:pPr>
      <w:r w:rsidRPr="003F55AC">
        <w:rPr>
          <w:rFonts w:cs="Arial"/>
        </w:rPr>
        <w:t>background noises</w:t>
      </w:r>
    </w:p>
    <w:p w14:paraId="5DF30F01" w14:textId="77777777" w:rsidR="0012333C" w:rsidRPr="003F55AC" w:rsidRDefault="0012333C" w:rsidP="00892B83">
      <w:pPr>
        <w:pStyle w:val="ListParagraph"/>
        <w:numPr>
          <w:ilvl w:val="0"/>
          <w:numId w:val="20"/>
        </w:numPr>
        <w:spacing w:after="0" w:line="240" w:lineRule="auto"/>
        <w:ind w:right="-379"/>
        <w:rPr>
          <w:rFonts w:cs="Arial"/>
        </w:rPr>
      </w:pPr>
      <w:r w:rsidRPr="003F55AC">
        <w:rPr>
          <w:rFonts w:cs="Arial"/>
        </w:rPr>
        <w:t xml:space="preserve">key phrases used </w:t>
      </w:r>
    </w:p>
    <w:p w14:paraId="50937F7D" w14:textId="77777777" w:rsidR="0012333C" w:rsidRPr="003F55AC" w:rsidRDefault="0012333C" w:rsidP="00892B83">
      <w:pPr>
        <w:pStyle w:val="ListParagraph"/>
        <w:numPr>
          <w:ilvl w:val="0"/>
          <w:numId w:val="20"/>
        </w:numPr>
        <w:spacing w:after="0" w:line="240" w:lineRule="auto"/>
        <w:ind w:right="-379"/>
        <w:rPr>
          <w:rFonts w:cs="Arial"/>
        </w:rPr>
      </w:pPr>
      <w:r w:rsidRPr="003F55AC">
        <w:rPr>
          <w:rFonts w:cs="Arial"/>
        </w:rPr>
        <w:t>whether the threat is automated/robotic/taped/recorded.</w:t>
      </w:r>
    </w:p>
    <w:p w14:paraId="458ECE5A" w14:textId="77777777" w:rsidR="0012333C" w:rsidRPr="003F55AC" w:rsidRDefault="0012333C" w:rsidP="004F4CE4">
      <w:pPr>
        <w:pStyle w:val="ListParagraph"/>
        <w:numPr>
          <w:ilvl w:val="0"/>
          <w:numId w:val="11"/>
        </w:numPr>
        <w:spacing w:after="0" w:line="240" w:lineRule="auto"/>
        <w:ind w:right="46"/>
        <w:rPr>
          <w:rFonts w:cs="Arial"/>
        </w:rPr>
      </w:pPr>
      <w:r w:rsidRPr="003F55AC">
        <w:rPr>
          <w:rFonts w:cs="Arial"/>
        </w:rPr>
        <w:t>Ask the caller:</w:t>
      </w:r>
    </w:p>
    <w:p w14:paraId="128F3AC6"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where exactly is the bomb/substance located?</w:t>
      </w:r>
    </w:p>
    <w:p w14:paraId="1BCE7CDF"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what time will the bomb explode/the substance be released?</w:t>
      </w:r>
    </w:p>
    <w:p w14:paraId="5B9940AA"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what will make the bomb explode/how will the substance be released?</w:t>
      </w:r>
    </w:p>
    <w:p w14:paraId="2152A8CE"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what does the bomb look like?</w:t>
      </w:r>
    </w:p>
    <w:p w14:paraId="7B22A1A7"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what kind of device/substance is it?</w:t>
      </w:r>
    </w:p>
    <w:p w14:paraId="7AA0740F"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who put the bomb/substance there? Why was it put there?</w:t>
      </w:r>
    </w:p>
    <w:p w14:paraId="78914EF8"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what kind of substance is it (gas, powder, liquid)? How much is there?</w:t>
      </w:r>
    </w:p>
    <w:p w14:paraId="798F731B"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where are you? Where do you live?</w:t>
      </w:r>
    </w:p>
    <w:p w14:paraId="0F3FCC1F" w14:textId="77777777" w:rsidR="00A95AAD" w:rsidRDefault="0012333C" w:rsidP="00892B83">
      <w:pPr>
        <w:pStyle w:val="ListParagraph"/>
        <w:numPr>
          <w:ilvl w:val="0"/>
          <w:numId w:val="21"/>
        </w:numPr>
        <w:spacing w:after="0" w:line="240" w:lineRule="auto"/>
        <w:ind w:right="-379"/>
        <w:rPr>
          <w:rFonts w:cs="Arial"/>
        </w:rPr>
      </w:pPr>
      <w:r w:rsidRPr="003F55AC">
        <w:rPr>
          <w:rFonts w:cs="Arial"/>
        </w:rPr>
        <w:t>what is your name? What are your contact details?</w:t>
      </w:r>
    </w:p>
    <w:p w14:paraId="1D8677BD" w14:textId="24E3F527" w:rsidR="009362BE" w:rsidRDefault="009362BE" w:rsidP="004F4CE4">
      <w:pPr>
        <w:pStyle w:val="ListParagraph"/>
        <w:numPr>
          <w:ilvl w:val="0"/>
          <w:numId w:val="11"/>
        </w:numPr>
        <w:spacing w:after="0" w:line="240" w:lineRule="auto"/>
        <w:ind w:right="46"/>
        <w:rPr>
          <w:rFonts w:cs="Arial"/>
        </w:rPr>
      </w:pPr>
      <w:r>
        <w:rPr>
          <w:rFonts w:cs="Arial"/>
        </w:rPr>
        <w:t xml:space="preserve">Provide this information to the police. </w:t>
      </w:r>
    </w:p>
    <w:p w14:paraId="4AAC4329" w14:textId="77777777" w:rsidR="009362BE" w:rsidRPr="003A5F10" w:rsidRDefault="009362BE" w:rsidP="004F4CE4">
      <w:pPr>
        <w:pStyle w:val="ListParagraph"/>
        <w:numPr>
          <w:ilvl w:val="0"/>
          <w:numId w:val="11"/>
        </w:numPr>
        <w:spacing w:after="0" w:line="240" w:lineRule="auto"/>
        <w:ind w:right="46"/>
        <w:rPr>
          <w:rFonts w:cs="Arial"/>
        </w:rPr>
      </w:pPr>
      <w:r>
        <w:rPr>
          <w:rFonts w:cs="Arial"/>
        </w:rPr>
        <w:t>Implement evacuation procedures.</w:t>
      </w:r>
    </w:p>
    <w:p w14:paraId="4D9949E5" w14:textId="77777777" w:rsidR="0012333C" w:rsidRPr="00D83066" w:rsidRDefault="0012333C"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If a bomb/substance threat is received by letter</w:t>
      </w:r>
    </w:p>
    <w:p w14:paraId="0CB4B368" w14:textId="77777777" w:rsidR="0012333C" w:rsidRPr="003F55AC" w:rsidRDefault="0012333C" w:rsidP="004F4CE4">
      <w:pPr>
        <w:pStyle w:val="ListParagraph"/>
        <w:numPr>
          <w:ilvl w:val="0"/>
          <w:numId w:val="14"/>
        </w:numPr>
        <w:spacing w:after="0" w:line="240" w:lineRule="auto"/>
        <w:ind w:right="46"/>
        <w:rPr>
          <w:rFonts w:cs="Arial"/>
        </w:rPr>
      </w:pPr>
      <w:r w:rsidRPr="003F55AC">
        <w:rPr>
          <w:rFonts w:cs="Arial"/>
        </w:rPr>
        <w:t>Place the letter in a clear bag or sleeve and store in a secure place</w:t>
      </w:r>
    </w:p>
    <w:p w14:paraId="0B534EC3" w14:textId="77777777" w:rsidR="0012333C" w:rsidRPr="003F55AC" w:rsidRDefault="0012333C" w:rsidP="004F4CE4">
      <w:pPr>
        <w:pStyle w:val="ListParagraph"/>
        <w:numPr>
          <w:ilvl w:val="0"/>
          <w:numId w:val="14"/>
        </w:numPr>
        <w:tabs>
          <w:tab w:val="left" w:pos="1134"/>
        </w:tabs>
        <w:spacing w:after="0" w:line="240" w:lineRule="auto"/>
        <w:ind w:right="46"/>
        <w:rPr>
          <w:rFonts w:cs="Arial"/>
        </w:rPr>
      </w:pPr>
      <w:r w:rsidRPr="003F55AC">
        <w:rPr>
          <w:rFonts w:cs="Arial"/>
        </w:rPr>
        <w:t>Avoid any further handling of the letter or envelope</w:t>
      </w:r>
    </w:p>
    <w:p w14:paraId="1601483D" w14:textId="77777777" w:rsidR="00A95AAD" w:rsidRPr="001864A5" w:rsidRDefault="0012333C" w:rsidP="004F4CE4">
      <w:pPr>
        <w:pStyle w:val="ListParagraph"/>
        <w:numPr>
          <w:ilvl w:val="0"/>
          <w:numId w:val="14"/>
        </w:numPr>
        <w:tabs>
          <w:tab w:val="left" w:pos="1134"/>
        </w:tabs>
        <w:spacing w:after="0" w:line="240" w:lineRule="auto"/>
        <w:ind w:right="46"/>
        <w:rPr>
          <w:rFonts w:cs="Arial"/>
          <w:b/>
        </w:rPr>
      </w:pPr>
      <w:r w:rsidRPr="001864A5">
        <w:rPr>
          <w:rFonts w:cs="Arial"/>
          <w:b/>
        </w:rPr>
        <w:t xml:space="preserve">Call 000 for police and seek and follow advice </w:t>
      </w:r>
    </w:p>
    <w:p w14:paraId="4A3D04E1" w14:textId="201E6B81" w:rsidR="00A95AAD" w:rsidRPr="003F55AC" w:rsidRDefault="00764412" w:rsidP="004F4CE4">
      <w:pPr>
        <w:pStyle w:val="ListParagraph"/>
        <w:numPr>
          <w:ilvl w:val="0"/>
          <w:numId w:val="14"/>
        </w:numPr>
        <w:tabs>
          <w:tab w:val="left" w:pos="1134"/>
        </w:tabs>
        <w:spacing w:after="0" w:line="240" w:lineRule="auto"/>
        <w:ind w:right="46"/>
        <w:rPr>
          <w:rFonts w:cs="Arial"/>
        </w:rPr>
      </w:pPr>
      <w:r>
        <w:rPr>
          <w:rFonts w:cs="Arial"/>
        </w:rPr>
        <w:t>Notify the Chief Warden/principal</w:t>
      </w:r>
      <w:r w:rsidR="00A95AAD" w:rsidRPr="003F55AC">
        <w:rPr>
          <w:rFonts w:cs="Arial"/>
        </w:rPr>
        <w:t>.</w:t>
      </w:r>
    </w:p>
    <w:p w14:paraId="21F118D6" w14:textId="77777777" w:rsidR="0012333C" w:rsidRPr="003F55AC" w:rsidRDefault="0012333C" w:rsidP="004F4CE4">
      <w:pPr>
        <w:pStyle w:val="ListParagraph"/>
        <w:numPr>
          <w:ilvl w:val="0"/>
          <w:numId w:val="15"/>
        </w:numPr>
        <w:spacing w:after="0" w:line="240" w:lineRule="auto"/>
        <w:ind w:right="46"/>
        <w:rPr>
          <w:rFonts w:cs="Arial"/>
        </w:rPr>
      </w:pPr>
      <w:r w:rsidRPr="003F55AC">
        <w:rPr>
          <w:rFonts w:cs="Arial"/>
        </w:rPr>
        <w:t xml:space="preserve">If the letter identifies the location of a device, immediately clear and cordon off the nominated area.  Do not approach, touch, tilt or tamper with the object.  </w:t>
      </w:r>
    </w:p>
    <w:p w14:paraId="39528F34" w14:textId="77777777" w:rsidR="00A95AAD" w:rsidRPr="003A5F10" w:rsidRDefault="003A5F10" w:rsidP="004F4CE4">
      <w:pPr>
        <w:pStyle w:val="ListParagraph"/>
        <w:numPr>
          <w:ilvl w:val="0"/>
          <w:numId w:val="15"/>
        </w:numPr>
        <w:spacing w:after="0" w:line="240" w:lineRule="auto"/>
        <w:ind w:right="46"/>
        <w:rPr>
          <w:rFonts w:cs="Arial"/>
        </w:rPr>
      </w:pPr>
      <w:r>
        <w:rPr>
          <w:rFonts w:cs="Arial"/>
        </w:rPr>
        <w:t>Implement evacuation procedures.</w:t>
      </w:r>
    </w:p>
    <w:p w14:paraId="2F4C7FFB" w14:textId="77777777" w:rsidR="0012333C" w:rsidRPr="00D83066" w:rsidRDefault="0012333C" w:rsidP="009B6096">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If a bomb/substance threat is received electronically e.g. by email:</w:t>
      </w:r>
    </w:p>
    <w:p w14:paraId="24D67B9B" w14:textId="77777777" w:rsidR="0012333C" w:rsidRPr="009362BE" w:rsidRDefault="0012333C" w:rsidP="004F4CE4">
      <w:pPr>
        <w:pStyle w:val="ListParagraph"/>
        <w:numPr>
          <w:ilvl w:val="0"/>
          <w:numId w:val="14"/>
        </w:numPr>
        <w:tabs>
          <w:tab w:val="left" w:pos="1134"/>
        </w:tabs>
        <w:spacing w:after="0" w:line="240" w:lineRule="auto"/>
        <w:ind w:right="46"/>
        <w:rPr>
          <w:rFonts w:cs="Arial"/>
          <w:b/>
        </w:rPr>
      </w:pPr>
      <w:r w:rsidRPr="009362BE">
        <w:rPr>
          <w:rFonts w:cs="Arial"/>
          <w:b/>
        </w:rPr>
        <w:t>DO NOT DELETE THE MESSAGE</w:t>
      </w:r>
    </w:p>
    <w:p w14:paraId="53509E5B" w14:textId="77777777" w:rsidR="00E46A35" w:rsidRPr="00892B83" w:rsidRDefault="0012333C" w:rsidP="004F4CE4">
      <w:pPr>
        <w:pStyle w:val="ListParagraph"/>
        <w:numPr>
          <w:ilvl w:val="0"/>
          <w:numId w:val="14"/>
        </w:numPr>
        <w:tabs>
          <w:tab w:val="left" w:pos="1134"/>
        </w:tabs>
        <w:spacing w:after="0" w:line="240" w:lineRule="auto"/>
        <w:ind w:right="46"/>
        <w:rPr>
          <w:rFonts w:cs="Arial"/>
          <w:b/>
        </w:rPr>
      </w:pPr>
      <w:r w:rsidRPr="00892B83">
        <w:rPr>
          <w:rFonts w:cs="Arial"/>
          <w:b/>
        </w:rPr>
        <w:t>Call 000 for police and seek and follow advice</w:t>
      </w:r>
    </w:p>
    <w:p w14:paraId="0FD47ECB" w14:textId="77777777" w:rsidR="00764412" w:rsidRPr="00764412" w:rsidRDefault="00764412" w:rsidP="00764412">
      <w:pPr>
        <w:pStyle w:val="ListParagraph"/>
        <w:numPr>
          <w:ilvl w:val="0"/>
          <w:numId w:val="14"/>
        </w:numPr>
        <w:tabs>
          <w:tab w:val="left" w:pos="1134"/>
        </w:tabs>
        <w:spacing w:after="0" w:line="240" w:lineRule="auto"/>
        <w:ind w:right="46"/>
        <w:rPr>
          <w:rFonts w:cs="Arial"/>
        </w:rPr>
      </w:pPr>
      <w:r w:rsidRPr="00764412">
        <w:rPr>
          <w:rFonts w:cs="Arial"/>
        </w:rPr>
        <w:t>Notify the Chief Warden/principal</w:t>
      </w:r>
    </w:p>
    <w:p w14:paraId="369DBB65" w14:textId="77777777" w:rsidR="0012333C" w:rsidRDefault="0012333C" w:rsidP="004F4CE4">
      <w:pPr>
        <w:pStyle w:val="ListParagraph"/>
        <w:numPr>
          <w:ilvl w:val="0"/>
          <w:numId w:val="14"/>
        </w:numPr>
        <w:tabs>
          <w:tab w:val="left" w:pos="1134"/>
        </w:tabs>
        <w:spacing w:after="0" w:line="240" w:lineRule="auto"/>
        <w:ind w:right="46"/>
        <w:rPr>
          <w:rFonts w:cs="Arial"/>
        </w:rPr>
      </w:pPr>
      <w:r w:rsidRPr="003F55AC">
        <w:rPr>
          <w:rFonts w:cs="Arial"/>
        </w:rPr>
        <w:lastRenderedPageBreak/>
        <w:t xml:space="preserve">If the email identifies the location of a device, immediately </w:t>
      </w:r>
      <w:r w:rsidR="00641E2E">
        <w:rPr>
          <w:rFonts w:cs="Arial"/>
        </w:rPr>
        <w:t xml:space="preserve">clear and cordon off the area. </w:t>
      </w:r>
      <w:r w:rsidRPr="003F55AC">
        <w:rPr>
          <w:rFonts w:cs="Arial"/>
        </w:rPr>
        <w:t xml:space="preserve">Do not approach, touch, tilt or tamper with the object. </w:t>
      </w:r>
    </w:p>
    <w:p w14:paraId="5C2AE7C8" w14:textId="77777777" w:rsidR="003A5F10" w:rsidRPr="003F55AC" w:rsidRDefault="003A5F10" w:rsidP="004F4CE4">
      <w:pPr>
        <w:pStyle w:val="ListParagraph"/>
        <w:numPr>
          <w:ilvl w:val="0"/>
          <w:numId w:val="14"/>
        </w:numPr>
        <w:tabs>
          <w:tab w:val="left" w:pos="1134"/>
        </w:tabs>
        <w:spacing w:after="0" w:line="240" w:lineRule="auto"/>
        <w:ind w:right="46"/>
        <w:rPr>
          <w:rFonts w:cs="Arial"/>
        </w:rPr>
      </w:pPr>
      <w:r>
        <w:rPr>
          <w:rFonts w:cs="Arial"/>
        </w:rPr>
        <w:t>Implement evacuation procedures.</w:t>
      </w:r>
    </w:p>
    <w:p w14:paraId="750AD88B" w14:textId="77777777" w:rsidR="0012333C" w:rsidRPr="00D83066" w:rsidRDefault="0012333C"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If you are at the site of an explosion</w:t>
      </w:r>
    </w:p>
    <w:p w14:paraId="3C22341F" w14:textId="77777777" w:rsidR="0012333C" w:rsidRPr="003F55AC" w:rsidRDefault="0012333C" w:rsidP="004F4CE4">
      <w:pPr>
        <w:pStyle w:val="ListParagraph"/>
        <w:numPr>
          <w:ilvl w:val="0"/>
          <w:numId w:val="6"/>
        </w:numPr>
        <w:spacing w:after="0" w:line="240" w:lineRule="auto"/>
        <w:ind w:left="426"/>
        <w:rPr>
          <w:rFonts w:cs="Arial"/>
        </w:rPr>
      </w:pPr>
      <w:r w:rsidRPr="003F55AC">
        <w:rPr>
          <w:rFonts w:cs="Arial"/>
        </w:rPr>
        <w:t>Direct staff to shelter students under sturdy tables or desks if objects are falling around you.</w:t>
      </w:r>
    </w:p>
    <w:p w14:paraId="07366B32" w14:textId="77777777" w:rsidR="0012333C" w:rsidRPr="003F55AC" w:rsidRDefault="0012333C" w:rsidP="004F4CE4">
      <w:pPr>
        <w:pStyle w:val="ListParagraph"/>
        <w:numPr>
          <w:ilvl w:val="0"/>
          <w:numId w:val="6"/>
        </w:numPr>
        <w:spacing w:after="0" w:line="240" w:lineRule="auto"/>
        <w:ind w:left="426"/>
        <w:rPr>
          <w:rFonts w:cs="Arial"/>
        </w:rPr>
      </w:pPr>
      <w:r w:rsidRPr="003F55AC">
        <w:rPr>
          <w:rFonts w:cs="Arial"/>
        </w:rPr>
        <w:t xml:space="preserve">Implement evacuation </w:t>
      </w:r>
      <w:r w:rsidR="009362BE">
        <w:rPr>
          <w:rFonts w:cs="Arial"/>
        </w:rPr>
        <w:t xml:space="preserve">procedures. </w:t>
      </w:r>
      <w:r w:rsidRPr="003F55AC">
        <w:rPr>
          <w:rFonts w:cs="Arial"/>
        </w:rPr>
        <w:t>Do not retrieve personal belongings or make phone calls when evacuating.</w:t>
      </w:r>
    </w:p>
    <w:p w14:paraId="4DBB2026" w14:textId="77777777" w:rsidR="0012333C" w:rsidRPr="003F55AC" w:rsidRDefault="009362BE" w:rsidP="004F4CE4">
      <w:pPr>
        <w:pStyle w:val="ListParagraph"/>
        <w:numPr>
          <w:ilvl w:val="0"/>
          <w:numId w:val="6"/>
        </w:numPr>
        <w:spacing w:after="0" w:line="240" w:lineRule="auto"/>
        <w:ind w:left="426"/>
        <w:rPr>
          <w:rFonts w:cs="Arial"/>
        </w:rPr>
      </w:pPr>
      <w:r>
        <w:rPr>
          <w:rFonts w:cs="Arial"/>
        </w:rPr>
        <w:t xml:space="preserve">Help others to leave the area. </w:t>
      </w:r>
      <w:r w:rsidR="0012333C" w:rsidRPr="003F55AC">
        <w:rPr>
          <w:rFonts w:cs="Arial"/>
        </w:rPr>
        <w:t>Use stairs instead of elevators.</w:t>
      </w:r>
    </w:p>
    <w:p w14:paraId="1ECD3A7B" w14:textId="77777777" w:rsidR="0012333C" w:rsidRPr="003F55AC" w:rsidRDefault="0012333C" w:rsidP="004F4CE4">
      <w:pPr>
        <w:pStyle w:val="ListParagraph"/>
        <w:numPr>
          <w:ilvl w:val="0"/>
          <w:numId w:val="6"/>
        </w:numPr>
        <w:spacing w:after="0" w:line="240" w:lineRule="auto"/>
        <w:ind w:left="426"/>
        <w:rPr>
          <w:rFonts w:cs="Arial"/>
        </w:rPr>
      </w:pPr>
      <w:r w:rsidRPr="003F55AC">
        <w:rPr>
          <w:rFonts w:cs="Arial"/>
        </w:rPr>
        <w:t>Be aware of weakened floors and stairways and watch for falling debris.</w:t>
      </w:r>
    </w:p>
    <w:p w14:paraId="42495102" w14:textId="77777777" w:rsidR="0012333C" w:rsidRPr="003F55AC" w:rsidRDefault="0012333C" w:rsidP="004F4CE4">
      <w:pPr>
        <w:pStyle w:val="ListParagraph"/>
        <w:numPr>
          <w:ilvl w:val="0"/>
          <w:numId w:val="6"/>
        </w:numPr>
        <w:spacing w:after="0" w:line="240" w:lineRule="auto"/>
        <w:ind w:left="426"/>
        <w:rPr>
          <w:rFonts w:cs="Arial"/>
        </w:rPr>
      </w:pPr>
      <w:r w:rsidRPr="003F55AC">
        <w:rPr>
          <w:rFonts w:cs="Arial"/>
        </w:rPr>
        <w:t>Once out of the affected building:</w:t>
      </w:r>
    </w:p>
    <w:p w14:paraId="11B588C7" w14:textId="77777777" w:rsidR="0012333C" w:rsidRPr="003F55AC" w:rsidRDefault="0012333C" w:rsidP="00892B83">
      <w:pPr>
        <w:pStyle w:val="ListParagraph"/>
        <w:numPr>
          <w:ilvl w:val="0"/>
          <w:numId w:val="22"/>
        </w:numPr>
        <w:spacing w:after="0" w:line="240" w:lineRule="auto"/>
        <w:ind w:right="-379"/>
        <w:rPr>
          <w:rFonts w:cs="Arial"/>
        </w:rPr>
      </w:pPr>
      <w:r w:rsidRPr="003F55AC">
        <w:rPr>
          <w:rFonts w:cs="Arial"/>
        </w:rPr>
        <w:t>Move students away from windows and glass doors or other potentially hazardous areas</w:t>
      </w:r>
    </w:p>
    <w:p w14:paraId="7C4D05F8" w14:textId="77777777" w:rsidR="0012333C" w:rsidRPr="003F55AC" w:rsidRDefault="0012333C" w:rsidP="00892B83">
      <w:pPr>
        <w:pStyle w:val="ListParagraph"/>
        <w:numPr>
          <w:ilvl w:val="0"/>
          <w:numId w:val="22"/>
        </w:numPr>
        <w:spacing w:after="0" w:line="240" w:lineRule="auto"/>
        <w:ind w:right="-379"/>
        <w:rPr>
          <w:rFonts w:cs="Arial"/>
        </w:rPr>
      </w:pPr>
      <w:r w:rsidRPr="003F55AC">
        <w:rPr>
          <w:rFonts w:cs="Arial"/>
        </w:rPr>
        <w:t>Use caution to avoid debris that could be hot or sharp</w:t>
      </w:r>
    </w:p>
    <w:p w14:paraId="31EAE678" w14:textId="77777777" w:rsidR="0012333C" w:rsidRPr="003F55AC" w:rsidRDefault="0012333C" w:rsidP="00892B83">
      <w:pPr>
        <w:pStyle w:val="ListParagraph"/>
        <w:numPr>
          <w:ilvl w:val="0"/>
          <w:numId w:val="22"/>
        </w:numPr>
        <w:spacing w:after="0" w:line="240" w:lineRule="auto"/>
        <w:ind w:right="-379"/>
        <w:rPr>
          <w:rFonts w:cs="Arial"/>
        </w:rPr>
      </w:pPr>
      <w:r w:rsidRPr="00892B83">
        <w:rPr>
          <w:rFonts w:cs="Arial"/>
        </w:rPr>
        <w:t>Call 000</w:t>
      </w:r>
      <w:r w:rsidRPr="003F55AC">
        <w:rPr>
          <w:rFonts w:cs="Arial"/>
        </w:rPr>
        <w:t xml:space="preserve"> for emergency services and seek and follow advice</w:t>
      </w:r>
    </w:p>
    <w:p w14:paraId="1B984850" w14:textId="77777777" w:rsidR="0012333C" w:rsidRPr="003F55AC" w:rsidRDefault="0012333C" w:rsidP="00892B83">
      <w:pPr>
        <w:pStyle w:val="ListParagraph"/>
        <w:numPr>
          <w:ilvl w:val="0"/>
          <w:numId w:val="22"/>
        </w:numPr>
        <w:spacing w:after="0" w:line="240" w:lineRule="auto"/>
        <w:ind w:right="-379"/>
        <w:rPr>
          <w:rFonts w:cs="Arial"/>
        </w:rPr>
      </w:pPr>
      <w:r w:rsidRPr="003F55AC">
        <w:rPr>
          <w:rFonts w:cs="Arial"/>
        </w:rPr>
        <w:t>Be aware of any potential secondary explosions</w:t>
      </w:r>
    </w:p>
    <w:p w14:paraId="3C1AD9D0" w14:textId="77777777" w:rsidR="00A95AAD" w:rsidRPr="003F55AC" w:rsidRDefault="0012333C" w:rsidP="00892B83">
      <w:pPr>
        <w:pStyle w:val="ListParagraph"/>
        <w:numPr>
          <w:ilvl w:val="0"/>
          <w:numId w:val="22"/>
        </w:numPr>
        <w:spacing w:after="0" w:line="240" w:lineRule="auto"/>
        <w:ind w:right="-379"/>
        <w:rPr>
          <w:rFonts w:cs="Arial"/>
        </w:rPr>
      </w:pPr>
      <w:r w:rsidRPr="003F55AC">
        <w:rPr>
          <w:rFonts w:cs="Arial"/>
        </w:rPr>
        <w:t>Limit use of phones as communications systems may become congested</w:t>
      </w:r>
    </w:p>
    <w:p w14:paraId="6D22D59B" w14:textId="77777777" w:rsidR="003D246F" w:rsidRPr="003F55AC" w:rsidRDefault="00C24EC4" w:rsidP="00D32786">
      <w:pPr>
        <w:pStyle w:val="Heading2"/>
        <w:ind w:left="431" w:hanging="431"/>
      </w:pPr>
      <w:bookmarkStart w:id="57" w:name="_Toc18310793"/>
      <w:r w:rsidRPr="003F55AC">
        <w:t xml:space="preserve">Internal </w:t>
      </w:r>
      <w:r w:rsidR="00B85B36" w:rsidRPr="003F55AC">
        <w:t>e</w:t>
      </w:r>
      <w:r w:rsidRPr="003F55AC">
        <w:t>mission/</w:t>
      </w:r>
      <w:r w:rsidR="00B85B36" w:rsidRPr="003F55AC">
        <w:t>s</w:t>
      </w:r>
      <w:r w:rsidRPr="003F55AC">
        <w:t>pill</w:t>
      </w:r>
      <w:bookmarkEnd w:id="57"/>
    </w:p>
    <w:p w14:paraId="6C697B5D" w14:textId="77777777" w:rsidR="00E46A35" w:rsidRPr="00892B83" w:rsidRDefault="0047739A" w:rsidP="004F4CE4">
      <w:pPr>
        <w:pStyle w:val="ListParagraph"/>
        <w:numPr>
          <w:ilvl w:val="0"/>
          <w:numId w:val="7"/>
        </w:numPr>
        <w:spacing w:before="100" w:beforeAutospacing="1" w:after="100" w:afterAutospacing="1" w:line="240" w:lineRule="auto"/>
        <w:ind w:left="426"/>
        <w:rPr>
          <w:rFonts w:cs="Arial"/>
          <w:b/>
        </w:rPr>
      </w:pPr>
      <w:r w:rsidRPr="00892B83">
        <w:rPr>
          <w:rFonts w:cs="Arial"/>
          <w:b/>
        </w:rPr>
        <w:t>Call 000 for emergency services and seek and follow advice</w:t>
      </w:r>
      <w:r w:rsidR="00A67A78" w:rsidRPr="00892B83">
        <w:rPr>
          <w:rFonts w:cs="Arial"/>
          <w:b/>
        </w:rPr>
        <w:t>.</w:t>
      </w:r>
    </w:p>
    <w:p w14:paraId="25AE99E5" w14:textId="77777777" w:rsidR="00E46A35" w:rsidRPr="003F55AC" w:rsidRDefault="00E46A35" w:rsidP="004F4CE4">
      <w:pPr>
        <w:pStyle w:val="ListParagraph"/>
        <w:numPr>
          <w:ilvl w:val="0"/>
          <w:numId w:val="7"/>
        </w:numPr>
        <w:spacing w:before="100" w:beforeAutospacing="1" w:after="100" w:afterAutospacing="1" w:line="240" w:lineRule="auto"/>
        <w:ind w:left="426"/>
        <w:rPr>
          <w:rFonts w:cs="Arial"/>
        </w:rPr>
      </w:pPr>
      <w:r w:rsidRPr="003F55AC">
        <w:rPr>
          <w:rFonts w:cs="Arial"/>
        </w:rPr>
        <w:t>Report the emergency immediately to the Chief Warden.</w:t>
      </w:r>
    </w:p>
    <w:p w14:paraId="3652AA74" w14:textId="77777777" w:rsidR="003D246F" w:rsidRPr="003F55AC" w:rsidRDefault="003D246F" w:rsidP="004F4CE4">
      <w:pPr>
        <w:pStyle w:val="ListParagraph"/>
        <w:numPr>
          <w:ilvl w:val="0"/>
          <w:numId w:val="7"/>
        </w:numPr>
        <w:spacing w:after="0" w:line="240" w:lineRule="auto"/>
        <w:ind w:left="426"/>
        <w:rPr>
          <w:rFonts w:cs="Arial"/>
        </w:rPr>
      </w:pPr>
      <w:r w:rsidRPr="003F55AC">
        <w:rPr>
          <w:rFonts w:cs="Arial"/>
        </w:rPr>
        <w:t>Move staff</w:t>
      </w:r>
      <w:r w:rsidR="00B84D10" w:rsidRPr="003F55AC">
        <w:rPr>
          <w:rFonts w:cs="Arial"/>
        </w:rPr>
        <w:t xml:space="preserve"> and </w:t>
      </w:r>
      <w:r w:rsidRPr="003F55AC">
        <w:rPr>
          <w:rFonts w:cs="Arial"/>
        </w:rPr>
        <w:t>students away from the spill to a safe area and isolate the affected area.</w:t>
      </w:r>
    </w:p>
    <w:p w14:paraId="1C61E9D4" w14:textId="77777777" w:rsidR="003D246F" w:rsidRPr="003F55AC" w:rsidRDefault="00B72C6D" w:rsidP="004F4CE4">
      <w:pPr>
        <w:pStyle w:val="ListParagraph"/>
        <w:numPr>
          <w:ilvl w:val="0"/>
          <w:numId w:val="7"/>
        </w:numPr>
        <w:spacing w:after="0" w:line="240" w:lineRule="auto"/>
        <w:ind w:left="426"/>
        <w:rPr>
          <w:rFonts w:cs="Arial"/>
        </w:rPr>
      </w:pPr>
      <w:r w:rsidRPr="003F55AC">
        <w:rPr>
          <w:rFonts w:cs="Arial"/>
        </w:rPr>
        <w:t>Seek advice in regard to clean up requirements, and i</w:t>
      </w:r>
      <w:r w:rsidR="003D246F" w:rsidRPr="003F55AC">
        <w:rPr>
          <w:rFonts w:cs="Arial"/>
        </w:rPr>
        <w:t xml:space="preserve">f safe to do so, the spill can be cleaned up by staff. </w:t>
      </w:r>
    </w:p>
    <w:p w14:paraId="73541AA4" w14:textId="77777777" w:rsidR="00C9471E" w:rsidRPr="003F55AC" w:rsidRDefault="00852ED7" w:rsidP="004F4CE4">
      <w:pPr>
        <w:pStyle w:val="ListParagraph"/>
        <w:numPr>
          <w:ilvl w:val="0"/>
          <w:numId w:val="8"/>
        </w:numPr>
        <w:spacing w:after="0" w:line="240" w:lineRule="auto"/>
        <w:ind w:left="426" w:right="-379"/>
        <w:rPr>
          <w:rFonts w:cs="Arial"/>
        </w:rPr>
      </w:pPr>
      <w:r w:rsidRPr="003F55AC">
        <w:rPr>
          <w:rFonts w:cs="Arial"/>
        </w:rPr>
        <w:t>Contact parents as required.</w:t>
      </w:r>
    </w:p>
    <w:p w14:paraId="7C8F015B" w14:textId="77777777" w:rsidR="00E46A35" w:rsidRPr="003F55AC" w:rsidRDefault="003D246F" w:rsidP="004F4CE4">
      <w:pPr>
        <w:pStyle w:val="ListParagraph"/>
        <w:numPr>
          <w:ilvl w:val="0"/>
          <w:numId w:val="8"/>
        </w:numPr>
        <w:spacing w:after="0" w:line="240" w:lineRule="auto"/>
        <w:ind w:left="426" w:right="-379"/>
        <w:rPr>
          <w:rFonts w:cs="Arial"/>
        </w:rPr>
      </w:pPr>
      <w:r w:rsidRPr="003F55AC">
        <w:rPr>
          <w:rFonts w:cs="Arial"/>
        </w:rPr>
        <w:t>Notify</w:t>
      </w:r>
      <w:r w:rsidR="00C9471E" w:rsidRPr="003F55AC">
        <w:rPr>
          <w:rFonts w:cs="Arial"/>
        </w:rPr>
        <w:t xml:space="preserve"> the</w:t>
      </w:r>
      <w:r w:rsidRPr="003F55AC">
        <w:rPr>
          <w:rFonts w:cs="Arial"/>
        </w:rPr>
        <w:t xml:space="preserve"> </w:t>
      </w:r>
      <w:r w:rsidR="00C9471E" w:rsidRPr="003F55AC">
        <w:rPr>
          <w:rFonts w:cs="Arial"/>
        </w:rPr>
        <w:t xml:space="preserve">Victorian </w:t>
      </w:r>
      <w:proofErr w:type="spellStart"/>
      <w:r w:rsidR="00C9471E" w:rsidRPr="003F55AC">
        <w:rPr>
          <w:rFonts w:cs="Arial"/>
        </w:rPr>
        <w:t>WorkCover</w:t>
      </w:r>
      <w:proofErr w:type="spellEnd"/>
      <w:r w:rsidR="00C9471E" w:rsidRPr="003F55AC">
        <w:rPr>
          <w:rFonts w:cs="Arial"/>
        </w:rPr>
        <w:t xml:space="preserve"> Authority </w:t>
      </w:r>
      <w:r w:rsidRPr="003F55AC">
        <w:rPr>
          <w:rFonts w:cs="Arial"/>
        </w:rPr>
        <w:t>if required.</w:t>
      </w:r>
    </w:p>
    <w:p w14:paraId="153402F6" w14:textId="77777777" w:rsidR="003D246F" w:rsidRPr="003F55AC" w:rsidRDefault="003D246F" w:rsidP="00D32786">
      <w:pPr>
        <w:pStyle w:val="Heading2"/>
        <w:ind w:left="431" w:hanging="431"/>
      </w:pPr>
      <w:bookmarkStart w:id="58" w:name="_Toc18310794"/>
      <w:r w:rsidRPr="003F55AC">
        <w:t xml:space="preserve">Severe </w:t>
      </w:r>
      <w:r w:rsidR="00B85B36" w:rsidRPr="003F55AC">
        <w:t>w</w:t>
      </w:r>
      <w:r w:rsidRPr="003F55AC">
        <w:t xml:space="preserve">eather </w:t>
      </w:r>
      <w:r w:rsidR="00B85B36" w:rsidRPr="003F55AC">
        <w:t>e</w:t>
      </w:r>
      <w:r w:rsidR="00371178" w:rsidRPr="003F55AC">
        <w:t>vent</w:t>
      </w:r>
      <w:bookmarkEnd w:id="58"/>
    </w:p>
    <w:p w14:paraId="0762576F" w14:textId="77777777" w:rsidR="00EB7951" w:rsidRPr="00892B83" w:rsidRDefault="0047739A" w:rsidP="004F4CE4">
      <w:pPr>
        <w:pStyle w:val="ListParagraph"/>
        <w:numPr>
          <w:ilvl w:val="0"/>
          <w:numId w:val="6"/>
        </w:numPr>
        <w:spacing w:before="100" w:beforeAutospacing="1" w:after="100" w:afterAutospacing="1" w:line="240" w:lineRule="auto"/>
        <w:ind w:left="426"/>
        <w:rPr>
          <w:rFonts w:cs="Arial"/>
          <w:b/>
        </w:rPr>
      </w:pPr>
      <w:r w:rsidRPr="00892B83">
        <w:rPr>
          <w:rFonts w:cs="Arial"/>
          <w:b/>
        </w:rPr>
        <w:t>Call 000 if emergency services are needed and seek and follow advice</w:t>
      </w:r>
      <w:r w:rsidR="00EB7951" w:rsidRPr="00892B83">
        <w:rPr>
          <w:rFonts w:cs="Arial"/>
          <w:b/>
        </w:rPr>
        <w:t>.</w:t>
      </w:r>
    </w:p>
    <w:p w14:paraId="62C0FC69" w14:textId="77777777" w:rsidR="003D246F" w:rsidRPr="003F55AC" w:rsidRDefault="00F95EB5" w:rsidP="004F4CE4">
      <w:pPr>
        <w:pStyle w:val="ListParagraph"/>
        <w:numPr>
          <w:ilvl w:val="0"/>
          <w:numId w:val="6"/>
        </w:numPr>
        <w:spacing w:after="0" w:line="240" w:lineRule="auto"/>
        <w:ind w:left="426"/>
        <w:rPr>
          <w:rFonts w:cs="Arial"/>
        </w:rPr>
      </w:pPr>
      <w:r w:rsidRPr="003F55AC">
        <w:rPr>
          <w:rFonts w:cs="Arial"/>
        </w:rPr>
        <w:t>Before the storm, s</w:t>
      </w:r>
      <w:r w:rsidR="003D246F" w:rsidRPr="003F55AC">
        <w:rPr>
          <w:rFonts w:cs="Arial"/>
        </w:rPr>
        <w:t>tore or secure loose items external to the building, such as outdoor furniture</w:t>
      </w:r>
      <w:r w:rsidR="00C355B2" w:rsidRPr="003F55AC">
        <w:rPr>
          <w:rFonts w:cs="Arial"/>
        </w:rPr>
        <w:t xml:space="preserve"> and rubbish bins</w:t>
      </w:r>
      <w:r w:rsidR="003D246F" w:rsidRPr="003F55AC">
        <w:rPr>
          <w:rFonts w:cs="Arial"/>
        </w:rPr>
        <w:t>.</w:t>
      </w:r>
    </w:p>
    <w:p w14:paraId="20A0461A" w14:textId="707AC543" w:rsidR="00E661BB" w:rsidRDefault="00E661BB" w:rsidP="004F4CE4">
      <w:pPr>
        <w:pStyle w:val="ListParagraph"/>
        <w:numPr>
          <w:ilvl w:val="0"/>
          <w:numId w:val="6"/>
        </w:numPr>
        <w:spacing w:after="0" w:line="240" w:lineRule="auto"/>
        <w:ind w:left="426"/>
        <w:rPr>
          <w:rFonts w:cs="Arial"/>
        </w:rPr>
      </w:pPr>
      <w:r w:rsidRPr="003F55AC">
        <w:rPr>
          <w:rFonts w:cs="Arial"/>
        </w:rPr>
        <w:t xml:space="preserve">Secure windows (close curtains </w:t>
      </w:r>
      <w:r w:rsidR="003E3AAE">
        <w:rPr>
          <w:rFonts w:cs="Arial"/>
        </w:rPr>
        <w:t>and</w:t>
      </w:r>
      <w:r w:rsidR="003E3AAE" w:rsidRPr="003F55AC">
        <w:rPr>
          <w:rFonts w:cs="Arial"/>
        </w:rPr>
        <w:t xml:space="preserve"> </w:t>
      </w:r>
      <w:r w:rsidRPr="003F55AC">
        <w:rPr>
          <w:rFonts w:cs="Arial"/>
        </w:rPr>
        <w:t>blinds) and external doors. If necessary, tape windows and glass entrances. Utilise boards and sandbags if required.</w:t>
      </w:r>
    </w:p>
    <w:p w14:paraId="4B3407DE" w14:textId="77777777" w:rsidR="00C47B6A" w:rsidRPr="00C47B6A" w:rsidRDefault="00C47B6A" w:rsidP="00C47B6A">
      <w:pPr>
        <w:pStyle w:val="ListParagraph"/>
        <w:numPr>
          <w:ilvl w:val="0"/>
          <w:numId w:val="6"/>
        </w:numPr>
        <w:spacing w:after="0" w:line="240" w:lineRule="auto"/>
        <w:ind w:left="426"/>
        <w:rPr>
          <w:rFonts w:cs="Arial"/>
        </w:rPr>
      </w:pPr>
      <w:r w:rsidRPr="00C47B6A">
        <w:rPr>
          <w:rFonts w:cs="Arial"/>
        </w:rPr>
        <w:t xml:space="preserve">Monitor the </w:t>
      </w:r>
      <w:proofErr w:type="spellStart"/>
      <w:r w:rsidRPr="00C47B6A">
        <w:rPr>
          <w:rFonts w:cs="Arial"/>
        </w:rPr>
        <w:t>VicEmergency</w:t>
      </w:r>
      <w:proofErr w:type="spellEnd"/>
      <w:r w:rsidRPr="00C47B6A">
        <w:rPr>
          <w:rFonts w:cs="Arial"/>
        </w:rPr>
        <w:t xml:space="preserve"> website and/or </w:t>
      </w:r>
      <w:proofErr w:type="spellStart"/>
      <w:r w:rsidRPr="00C47B6A">
        <w:rPr>
          <w:rFonts w:cs="Arial"/>
        </w:rPr>
        <w:t>VicEmergency</w:t>
      </w:r>
      <w:proofErr w:type="spellEnd"/>
      <w:r w:rsidRPr="00C47B6A">
        <w:rPr>
          <w:rFonts w:cs="Arial"/>
        </w:rPr>
        <w:t xml:space="preserve"> App</w:t>
      </w:r>
    </w:p>
    <w:p w14:paraId="30EE90C1" w14:textId="221DF3C6" w:rsidR="00C47B6A" w:rsidRPr="00C47B6A" w:rsidRDefault="00C47B6A" w:rsidP="00C47B6A">
      <w:pPr>
        <w:pStyle w:val="ListParagraph"/>
        <w:numPr>
          <w:ilvl w:val="0"/>
          <w:numId w:val="6"/>
        </w:numPr>
        <w:spacing w:after="0" w:line="240" w:lineRule="auto"/>
        <w:ind w:left="426"/>
        <w:rPr>
          <w:rFonts w:cs="Arial"/>
        </w:rPr>
      </w:pPr>
      <w:r w:rsidRPr="00C47B6A">
        <w:rPr>
          <w:rFonts w:cs="Arial"/>
        </w:rPr>
        <w:t>Monitor the Bureau of Meteorology website for weather updates and weather warnings</w:t>
      </w:r>
    </w:p>
    <w:p w14:paraId="3FAE13E2" w14:textId="77777777" w:rsidR="00F95EB5" w:rsidRPr="003F55AC" w:rsidRDefault="00F95EB5" w:rsidP="004F4CE4">
      <w:pPr>
        <w:pStyle w:val="ListParagraph"/>
        <w:numPr>
          <w:ilvl w:val="0"/>
          <w:numId w:val="6"/>
        </w:numPr>
        <w:spacing w:after="0" w:line="240" w:lineRule="auto"/>
        <w:ind w:left="426"/>
        <w:rPr>
          <w:rFonts w:cs="Arial"/>
        </w:rPr>
      </w:pPr>
      <w:r w:rsidRPr="003F55AC">
        <w:rPr>
          <w:rFonts w:cs="Arial"/>
        </w:rPr>
        <w:t>During a severe storm:</w:t>
      </w:r>
    </w:p>
    <w:p w14:paraId="143DA709" w14:textId="77777777" w:rsidR="00F95EB5" w:rsidRPr="003F55AC" w:rsidRDefault="00F95EB5" w:rsidP="00892B83">
      <w:pPr>
        <w:pStyle w:val="ListParagraph"/>
        <w:numPr>
          <w:ilvl w:val="0"/>
          <w:numId w:val="22"/>
        </w:numPr>
        <w:spacing w:after="0" w:line="240" w:lineRule="auto"/>
        <w:ind w:right="-379"/>
        <w:rPr>
          <w:rFonts w:cs="Arial"/>
        </w:rPr>
      </w:pPr>
      <w:r w:rsidRPr="003F55AC">
        <w:rPr>
          <w:rFonts w:cs="Arial"/>
        </w:rPr>
        <w:t xml:space="preserve">Remain in the building and keep away from windows </w:t>
      </w:r>
    </w:p>
    <w:p w14:paraId="1C3DC742" w14:textId="77777777" w:rsidR="00F95EB5" w:rsidRPr="003F55AC" w:rsidRDefault="00F95EB5" w:rsidP="00892B83">
      <w:pPr>
        <w:pStyle w:val="ListParagraph"/>
        <w:numPr>
          <w:ilvl w:val="0"/>
          <w:numId w:val="22"/>
        </w:numPr>
        <w:spacing w:after="0" w:line="240" w:lineRule="auto"/>
        <w:ind w:right="-379"/>
        <w:rPr>
          <w:rFonts w:cs="Arial"/>
        </w:rPr>
      </w:pPr>
      <w:r w:rsidRPr="003F55AC">
        <w:rPr>
          <w:rFonts w:cs="Arial"/>
        </w:rPr>
        <w:t>Restrict the use of telephone landlines to emergency calls only, particularly during a thunderstorm.</w:t>
      </w:r>
    </w:p>
    <w:p w14:paraId="0911F14B" w14:textId="77777777" w:rsidR="003D246F" w:rsidRPr="003F55AC" w:rsidRDefault="003D246F" w:rsidP="004F4CE4">
      <w:pPr>
        <w:pStyle w:val="ListParagraph"/>
        <w:numPr>
          <w:ilvl w:val="0"/>
          <w:numId w:val="6"/>
        </w:numPr>
        <w:spacing w:after="0" w:line="240" w:lineRule="auto"/>
        <w:ind w:left="426"/>
        <w:rPr>
          <w:rFonts w:cs="Arial"/>
        </w:rPr>
      </w:pPr>
      <w:r w:rsidRPr="003F55AC">
        <w:rPr>
          <w:rFonts w:cs="Arial"/>
        </w:rPr>
        <w:t xml:space="preserve">Report </w:t>
      </w:r>
      <w:r w:rsidR="00ED0C82" w:rsidRPr="003F55AC">
        <w:rPr>
          <w:rFonts w:cs="Arial"/>
        </w:rPr>
        <w:t xml:space="preserve">any matter concerning the safety and wellbeing of students, staff and visitors </w:t>
      </w:r>
      <w:r w:rsidRPr="003F55AC">
        <w:rPr>
          <w:rFonts w:cs="Arial"/>
        </w:rPr>
        <w:t xml:space="preserve">to the </w:t>
      </w:r>
      <w:r w:rsidR="00136E79" w:rsidRPr="003F55AC">
        <w:rPr>
          <w:rFonts w:cs="Arial"/>
        </w:rPr>
        <w:t>Chief Warden</w:t>
      </w:r>
      <w:r w:rsidRPr="003F55AC">
        <w:rPr>
          <w:rFonts w:cs="Arial"/>
        </w:rPr>
        <w:t>.</w:t>
      </w:r>
    </w:p>
    <w:p w14:paraId="10627436" w14:textId="77777777" w:rsidR="00E8049F" w:rsidRPr="003F55AC" w:rsidRDefault="00E8049F" w:rsidP="004F4CE4">
      <w:pPr>
        <w:pStyle w:val="ListParagraph"/>
        <w:numPr>
          <w:ilvl w:val="0"/>
          <w:numId w:val="6"/>
        </w:numPr>
        <w:spacing w:after="0" w:line="240" w:lineRule="auto"/>
        <w:ind w:left="426"/>
        <w:rPr>
          <w:rFonts w:cs="Arial"/>
        </w:rPr>
      </w:pPr>
      <w:r w:rsidRPr="003F55AC">
        <w:rPr>
          <w:rFonts w:cs="Arial"/>
        </w:rPr>
        <w:t>Disconnect electrical equipment – cover and/or move this equipment away from windows.</w:t>
      </w:r>
    </w:p>
    <w:p w14:paraId="2C10E44E" w14:textId="77777777" w:rsidR="00D37371" w:rsidRPr="003F55AC" w:rsidRDefault="003D246F" w:rsidP="004F4CE4">
      <w:pPr>
        <w:pStyle w:val="ListParagraph"/>
        <w:numPr>
          <w:ilvl w:val="0"/>
          <w:numId w:val="6"/>
        </w:numPr>
        <w:spacing w:after="0" w:line="240" w:lineRule="auto"/>
        <w:ind w:left="426"/>
        <w:rPr>
          <w:rFonts w:cs="Arial"/>
        </w:rPr>
      </w:pPr>
      <w:r w:rsidRPr="003F55AC">
        <w:rPr>
          <w:rFonts w:cs="Arial"/>
        </w:rPr>
        <w:t xml:space="preserve">Listen to local radio or TV on battery-powered </w:t>
      </w:r>
      <w:r w:rsidR="009362BE">
        <w:rPr>
          <w:rFonts w:cs="Arial"/>
        </w:rPr>
        <w:t>devices</w:t>
      </w:r>
      <w:r w:rsidRPr="003F55AC">
        <w:rPr>
          <w:rFonts w:cs="Arial"/>
        </w:rPr>
        <w:t xml:space="preserve"> for weather warnings and advice.</w:t>
      </w:r>
    </w:p>
    <w:p w14:paraId="1F135004" w14:textId="77777777" w:rsidR="00D37371" w:rsidRPr="00892B83" w:rsidRDefault="00D37371" w:rsidP="00892B83">
      <w:pPr>
        <w:keepNext/>
        <w:spacing w:before="360" w:after="0" w:line="240" w:lineRule="auto"/>
        <w:ind w:right="45"/>
        <w:rPr>
          <w:rStyle w:val="Strong"/>
          <w:color w:val="1F497D" w:themeColor="text2"/>
          <w:sz w:val="22"/>
          <w:szCs w:val="22"/>
        </w:rPr>
      </w:pPr>
      <w:r w:rsidRPr="00892B83">
        <w:rPr>
          <w:rStyle w:val="Strong"/>
          <w:color w:val="1F497D" w:themeColor="text2"/>
          <w:sz w:val="22"/>
          <w:szCs w:val="22"/>
        </w:rPr>
        <w:t xml:space="preserve">After the </w:t>
      </w:r>
      <w:r w:rsidR="00B85B36" w:rsidRPr="00892B83">
        <w:rPr>
          <w:rStyle w:val="Strong"/>
          <w:color w:val="1F497D" w:themeColor="text2"/>
          <w:sz w:val="22"/>
          <w:szCs w:val="22"/>
        </w:rPr>
        <w:t>s</w:t>
      </w:r>
      <w:r w:rsidRPr="00892B83">
        <w:rPr>
          <w:rStyle w:val="Strong"/>
          <w:color w:val="1F497D" w:themeColor="text2"/>
          <w:sz w:val="22"/>
          <w:szCs w:val="22"/>
        </w:rPr>
        <w:t xml:space="preserve">evere </w:t>
      </w:r>
      <w:r w:rsidR="00B85B36" w:rsidRPr="00892B83">
        <w:rPr>
          <w:rStyle w:val="Strong"/>
          <w:color w:val="1F497D" w:themeColor="text2"/>
          <w:sz w:val="22"/>
          <w:szCs w:val="22"/>
        </w:rPr>
        <w:t>w</w:t>
      </w:r>
      <w:r w:rsidRPr="00892B83">
        <w:rPr>
          <w:rStyle w:val="Strong"/>
          <w:color w:val="1F497D" w:themeColor="text2"/>
          <w:sz w:val="22"/>
          <w:szCs w:val="22"/>
        </w:rPr>
        <w:t xml:space="preserve">eather </w:t>
      </w:r>
      <w:r w:rsidR="00B85B36" w:rsidRPr="00892B83">
        <w:rPr>
          <w:rStyle w:val="Strong"/>
          <w:color w:val="1F497D" w:themeColor="text2"/>
          <w:sz w:val="22"/>
          <w:szCs w:val="22"/>
        </w:rPr>
        <w:t>e</w:t>
      </w:r>
      <w:r w:rsidRPr="00892B83">
        <w:rPr>
          <w:rStyle w:val="Strong"/>
          <w:color w:val="1F497D" w:themeColor="text2"/>
          <w:sz w:val="22"/>
          <w:szCs w:val="22"/>
        </w:rPr>
        <w:t>vent</w:t>
      </w:r>
    </w:p>
    <w:p w14:paraId="42F16E76" w14:textId="77777777" w:rsidR="00852ED7" w:rsidRPr="003F55AC" w:rsidRDefault="00D37371" w:rsidP="00892B83">
      <w:pPr>
        <w:pStyle w:val="ListParagraph"/>
        <w:numPr>
          <w:ilvl w:val="0"/>
          <w:numId w:val="6"/>
        </w:numPr>
        <w:spacing w:before="120" w:after="0" w:line="240" w:lineRule="auto"/>
        <w:ind w:left="425" w:hanging="357"/>
        <w:rPr>
          <w:rFonts w:cs="Arial"/>
        </w:rPr>
      </w:pPr>
      <w:r w:rsidRPr="003F55AC">
        <w:rPr>
          <w:rFonts w:cs="Arial"/>
        </w:rPr>
        <w:t>After storm passes, evaluate the need to evacuate if uncontrolled fires, gas leaks, or structural damage has occurred as a result of the storm.</w:t>
      </w:r>
      <w:r w:rsidR="00852ED7" w:rsidRPr="003F55AC">
        <w:rPr>
          <w:rFonts w:cs="Arial"/>
        </w:rPr>
        <w:t xml:space="preserve"> </w:t>
      </w:r>
    </w:p>
    <w:p w14:paraId="432789DF" w14:textId="77777777" w:rsidR="00B5040A" w:rsidRPr="003F55AC" w:rsidRDefault="00852ED7" w:rsidP="004F4CE4">
      <w:pPr>
        <w:pStyle w:val="ListParagraph"/>
        <w:numPr>
          <w:ilvl w:val="0"/>
          <w:numId w:val="6"/>
        </w:numPr>
        <w:spacing w:after="0" w:line="240" w:lineRule="auto"/>
        <w:ind w:left="426"/>
        <w:rPr>
          <w:rFonts w:cs="Arial"/>
        </w:rPr>
      </w:pPr>
      <w:r w:rsidRPr="003F55AC">
        <w:rPr>
          <w:rFonts w:cs="Arial"/>
        </w:rPr>
        <w:t>Contact parents as required.</w:t>
      </w:r>
    </w:p>
    <w:p w14:paraId="5EE10428" w14:textId="77777777" w:rsidR="003D246F" w:rsidRPr="003F55AC" w:rsidRDefault="003D246F" w:rsidP="00D32786">
      <w:pPr>
        <w:pStyle w:val="Heading2"/>
        <w:ind w:left="431" w:hanging="431"/>
      </w:pPr>
      <w:bookmarkStart w:id="59" w:name="_Toc18310795"/>
      <w:r w:rsidRPr="003F55AC">
        <w:lastRenderedPageBreak/>
        <w:t>Earthquake</w:t>
      </w:r>
      <w:bookmarkEnd w:id="59"/>
    </w:p>
    <w:p w14:paraId="79694BB1" w14:textId="77777777" w:rsidR="00E46A35" w:rsidRPr="00892B83" w:rsidRDefault="0047739A" w:rsidP="00892B83">
      <w:pPr>
        <w:pStyle w:val="ListParagraph"/>
        <w:numPr>
          <w:ilvl w:val="0"/>
          <w:numId w:val="6"/>
        </w:numPr>
        <w:spacing w:before="0" w:after="0" w:line="240" w:lineRule="auto"/>
        <w:ind w:left="425" w:hanging="357"/>
        <w:rPr>
          <w:rFonts w:cs="Arial"/>
          <w:b/>
        </w:rPr>
      </w:pPr>
      <w:r w:rsidRPr="00892B83">
        <w:rPr>
          <w:rFonts w:cs="Arial"/>
          <w:b/>
        </w:rPr>
        <w:t>Call 000 if emergency services are needed and seek and follow advice</w:t>
      </w:r>
      <w:r w:rsidR="00A67A78" w:rsidRPr="00892B83">
        <w:rPr>
          <w:rFonts w:cs="Arial"/>
          <w:b/>
        </w:rPr>
        <w:t>.</w:t>
      </w:r>
    </w:p>
    <w:p w14:paraId="5789CB59" w14:textId="77777777" w:rsidR="00E46A35" w:rsidRPr="003F55AC" w:rsidRDefault="00E46A35" w:rsidP="00892B83">
      <w:pPr>
        <w:pStyle w:val="ListParagraph"/>
        <w:numPr>
          <w:ilvl w:val="0"/>
          <w:numId w:val="6"/>
        </w:numPr>
        <w:spacing w:before="0" w:after="0" w:line="240" w:lineRule="auto"/>
        <w:ind w:left="425" w:hanging="357"/>
        <w:rPr>
          <w:rFonts w:cs="Arial"/>
        </w:rPr>
      </w:pPr>
      <w:r w:rsidRPr="003F55AC">
        <w:rPr>
          <w:rFonts w:cs="Arial"/>
        </w:rPr>
        <w:t>Report the emergency immediately to the Chief Warden.</w:t>
      </w:r>
    </w:p>
    <w:p w14:paraId="5C4AED85" w14:textId="77777777" w:rsidR="003D246F" w:rsidRPr="00D83066" w:rsidRDefault="003D246F"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 xml:space="preserve">If </w:t>
      </w:r>
      <w:r w:rsidR="00B85B36" w:rsidRPr="00D83066">
        <w:rPr>
          <w:rStyle w:val="Strong"/>
          <w:color w:val="1F497D" w:themeColor="text2"/>
          <w:sz w:val="22"/>
          <w:szCs w:val="22"/>
        </w:rPr>
        <w:t>o</w:t>
      </w:r>
      <w:r w:rsidRPr="00D83066">
        <w:rPr>
          <w:rStyle w:val="Strong"/>
          <w:color w:val="1F497D" w:themeColor="text2"/>
          <w:sz w:val="22"/>
          <w:szCs w:val="22"/>
        </w:rPr>
        <w:t>utside</w:t>
      </w:r>
    </w:p>
    <w:p w14:paraId="4186FF80" w14:textId="77777777" w:rsidR="003D246F" w:rsidRPr="00D83066" w:rsidRDefault="003D246F" w:rsidP="00892B83">
      <w:pPr>
        <w:spacing w:before="120" w:after="0" w:line="240" w:lineRule="auto"/>
        <w:jc w:val="both"/>
        <w:rPr>
          <w:rFonts w:cs="Arial"/>
          <w:bCs/>
        </w:rPr>
      </w:pPr>
      <w:r w:rsidRPr="00D83066">
        <w:rPr>
          <w:rFonts w:cs="Arial"/>
          <w:bCs/>
        </w:rPr>
        <w:t>Instruct staff and students to:</w:t>
      </w:r>
    </w:p>
    <w:p w14:paraId="7304B8D3" w14:textId="77777777" w:rsidR="003D246F" w:rsidRPr="00836C3A" w:rsidRDefault="003D246F" w:rsidP="00892B83">
      <w:pPr>
        <w:pStyle w:val="ListParagraph"/>
        <w:numPr>
          <w:ilvl w:val="0"/>
          <w:numId w:val="6"/>
        </w:numPr>
        <w:spacing w:before="0" w:after="0" w:line="240" w:lineRule="auto"/>
        <w:ind w:left="425" w:hanging="357"/>
        <w:rPr>
          <w:rFonts w:cs="Arial"/>
        </w:rPr>
      </w:pPr>
      <w:r w:rsidRPr="00836C3A">
        <w:rPr>
          <w:rFonts w:cs="Arial"/>
        </w:rPr>
        <w:t>Stay outside and move away from buildings, streetlights and utility wires.</w:t>
      </w:r>
    </w:p>
    <w:p w14:paraId="17336300" w14:textId="77777777" w:rsidR="003D246F" w:rsidRPr="00836C3A" w:rsidRDefault="003D246F" w:rsidP="00892B83">
      <w:pPr>
        <w:pStyle w:val="ListParagraph"/>
        <w:numPr>
          <w:ilvl w:val="0"/>
          <w:numId w:val="6"/>
        </w:numPr>
        <w:spacing w:before="0" w:after="0" w:line="240" w:lineRule="auto"/>
        <w:ind w:left="425" w:hanging="357"/>
        <w:rPr>
          <w:rFonts w:cs="Arial"/>
        </w:rPr>
      </w:pPr>
      <w:r w:rsidRPr="00836C3A">
        <w:rPr>
          <w:rFonts w:cs="Arial"/>
        </w:rPr>
        <w:t>DROP, COVER and HOLD</w:t>
      </w:r>
    </w:p>
    <w:p w14:paraId="2969C3A7" w14:textId="77777777" w:rsidR="003D246F" w:rsidRPr="00836C3A" w:rsidRDefault="003D246F" w:rsidP="00892B83">
      <w:pPr>
        <w:pStyle w:val="ListParagraph"/>
        <w:numPr>
          <w:ilvl w:val="0"/>
          <w:numId w:val="22"/>
        </w:numPr>
        <w:spacing w:after="0" w:line="240" w:lineRule="auto"/>
        <w:ind w:right="-379"/>
        <w:rPr>
          <w:rFonts w:cs="Arial"/>
        </w:rPr>
      </w:pPr>
      <w:r w:rsidRPr="00836C3A">
        <w:rPr>
          <w:rFonts w:cs="Arial"/>
        </w:rPr>
        <w:t>DROP to the ground</w:t>
      </w:r>
    </w:p>
    <w:p w14:paraId="5983B08A" w14:textId="77777777" w:rsidR="003D246F" w:rsidRPr="00836C3A" w:rsidRDefault="003D246F" w:rsidP="00892B83">
      <w:pPr>
        <w:pStyle w:val="ListParagraph"/>
        <w:numPr>
          <w:ilvl w:val="0"/>
          <w:numId w:val="22"/>
        </w:numPr>
        <w:spacing w:after="0" w:line="240" w:lineRule="auto"/>
        <w:ind w:right="-379"/>
        <w:rPr>
          <w:rFonts w:cs="Arial"/>
        </w:rPr>
      </w:pPr>
      <w:r w:rsidRPr="00836C3A">
        <w:rPr>
          <w:rFonts w:cs="Arial"/>
        </w:rPr>
        <w:t xml:space="preserve">Take COVER by covering your head and neck with their arms and hands </w:t>
      </w:r>
    </w:p>
    <w:p w14:paraId="2C1873ED" w14:textId="77777777" w:rsidR="003D246F" w:rsidRPr="009D69A3" w:rsidRDefault="003D246F" w:rsidP="00892B83">
      <w:pPr>
        <w:pStyle w:val="ListParagraph"/>
        <w:numPr>
          <w:ilvl w:val="0"/>
          <w:numId w:val="22"/>
        </w:numPr>
        <w:spacing w:after="0" w:line="240" w:lineRule="auto"/>
        <w:ind w:right="-379"/>
        <w:rPr>
          <w:rFonts w:cs="Arial"/>
        </w:rPr>
      </w:pPr>
      <w:r w:rsidRPr="00836C3A">
        <w:rPr>
          <w:rFonts w:cs="Arial"/>
        </w:rPr>
        <w:t>HOLD on until the shaking stops.</w:t>
      </w:r>
    </w:p>
    <w:p w14:paraId="4124241D" w14:textId="77777777" w:rsidR="003D246F" w:rsidRPr="00D83066" w:rsidRDefault="003D246F"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 xml:space="preserve">If </w:t>
      </w:r>
      <w:r w:rsidR="00B85B36" w:rsidRPr="00D83066">
        <w:rPr>
          <w:rStyle w:val="Strong"/>
          <w:color w:val="1F497D" w:themeColor="text2"/>
          <w:sz w:val="22"/>
          <w:szCs w:val="22"/>
        </w:rPr>
        <w:t>i</w:t>
      </w:r>
      <w:r w:rsidRPr="00D83066">
        <w:rPr>
          <w:rStyle w:val="Strong"/>
          <w:color w:val="1F497D" w:themeColor="text2"/>
          <w:sz w:val="22"/>
          <w:szCs w:val="22"/>
        </w:rPr>
        <w:t>nside</w:t>
      </w:r>
    </w:p>
    <w:p w14:paraId="228A3E49" w14:textId="77777777" w:rsidR="003D246F" w:rsidRPr="00836C3A" w:rsidRDefault="003D246F" w:rsidP="00892B83">
      <w:pPr>
        <w:spacing w:before="120" w:after="0" w:line="240" w:lineRule="auto"/>
        <w:jc w:val="both"/>
        <w:rPr>
          <w:rFonts w:cs="Arial"/>
        </w:rPr>
      </w:pPr>
      <w:r w:rsidRPr="00836C3A">
        <w:rPr>
          <w:rFonts w:cs="Arial"/>
        </w:rPr>
        <w:t>Instruct staff and students to:</w:t>
      </w:r>
    </w:p>
    <w:p w14:paraId="2C843084" w14:textId="77777777" w:rsidR="003D246F" w:rsidRPr="00836C3A" w:rsidRDefault="003D246F" w:rsidP="00892B83">
      <w:pPr>
        <w:pStyle w:val="ListParagraph"/>
        <w:numPr>
          <w:ilvl w:val="0"/>
          <w:numId w:val="6"/>
        </w:numPr>
        <w:spacing w:before="0" w:after="0" w:line="240" w:lineRule="auto"/>
        <w:ind w:left="425" w:hanging="357"/>
        <w:rPr>
          <w:rFonts w:cs="Arial"/>
        </w:rPr>
      </w:pPr>
      <w:r w:rsidRPr="00836C3A">
        <w:rPr>
          <w:rFonts w:cs="Arial"/>
        </w:rPr>
        <w:t xml:space="preserve">Move away from windows, heavy objects, shelves </w:t>
      </w:r>
      <w:r w:rsidR="009E2DF6" w:rsidRPr="00836C3A">
        <w:rPr>
          <w:rFonts w:cs="Arial"/>
        </w:rPr>
        <w:t>and so on</w:t>
      </w:r>
    </w:p>
    <w:p w14:paraId="6646020E" w14:textId="77777777" w:rsidR="003D246F" w:rsidRPr="00836C3A" w:rsidRDefault="003D246F" w:rsidP="00892B83">
      <w:pPr>
        <w:pStyle w:val="ListParagraph"/>
        <w:numPr>
          <w:ilvl w:val="0"/>
          <w:numId w:val="7"/>
        </w:numPr>
        <w:spacing w:after="0" w:line="240" w:lineRule="auto"/>
        <w:ind w:left="426"/>
        <w:rPr>
          <w:rFonts w:cs="Arial"/>
        </w:rPr>
      </w:pPr>
      <w:r w:rsidRPr="00836C3A">
        <w:rPr>
          <w:rFonts w:cs="Arial"/>
        </w:rPr>
        <w:t>DROP, COVER and HOLD</w:t>
      </w:r>
    </w:p>
    <w:p w14:paraId="26C9C594" w14:textId="77777777" w:rsidR="003D246F" w:rsidRPr="00836C3A" w:rsidRDefault="003D246F" w:rsidP="00892B83">
      <w:pPr>
        <w:pStyle w:val="ListParagraph"/>
        <w:numPr>
          <w:ilvl w:val="0"/>
          <w:numId w:val="22"/>
        </w:numPr>
        <w:spacing w:after="0" w:line="240" w:lineRule="auto"/>
        <w:ind w:right="-379"/>
        <w:rPr>
          <w:rFonts w:cs="Arial"/>
        </w:rPr>
      </w:pPr>
      <w:r w:rsidRPr="00836C3A">
        <w:rPr>
          <w:rFonts w:cs="Arial"/>
        </w:rPr>
        <w:t>DROP to the ground.</w:t>
      </w:r>
    </w:p>
    <w:p w14:paraId="25AD8739" w14:textId="77777777" w:rsidR="003D246F" w:rsidRPr="00836C3A" w:rsidRDefault="003D246F" w:rsidP="00892B83">
      <w:pPr>
        <w:pStyle w:val="ListParagraph"/>
        <w:numPr>
          <w:ilvl w:val="0"/>
          <w:numId w:val="22"/>
        </w:numPr>
        <w:spacing w:after="0" w:line="240" w:lineRule="auto"/>
        <w:ind w:right="-379"/>
        <w:rPr>
          <w:rFonts w:cs="Arial"/>
        </w:rPr>
      </w:pPr>
      <w:r w:rsidRPr="00836C3A">
        <w:rPr>
          <w:rFonts w:cs="Arial"/>
        </w:rPr>
        <w:t>Take COVER by getting under a sturdy table or other piece of furniture or go into the corner of the building covering their faces and head in their arms.</w:t>
      </w:r>
    </w:p>
    <w:p w14:paraId="0D2961FD" w14:textId="77777777" w:rsidR="003D246F" w:rsidRPr="009D69A3" w:rsidRDefault="003D246F" w:rsidP="00892B83">
      <w:pPr>
        <w:pStyle w:val="ListParagraph"/>
        <w:numPr>
          <w:ilvl w:val="0"/>
          <w:numId w:val="22"/>
        </w:numPr>
        <w:spacing w:after="0" w:line="240" w:lineRule="auto"/>
        <w:ind w:right="-379"/>
        <w:rPr>
          <w:rFonts w:cs="Arial"/>
        </w:rPr>
      </w:pPr>
      <w:r w:rsidRPr="00836C3A">
        <w:rPr>
          <w:rFonts w:cs="Arial"/>
        </w:rPr>
        <w:t>HOLD on until the shaking stops.</w:t>
      </w:r>
    </w:p>
    <w:p w14:paraId="07A0D6F1" w14:textId="77777777" w:rsidR="003D246F" w:rsidRPr="00D83066" w:rsidRDefault="00113379"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After t</w:t>
      </w:r>
      <w:r w:rsidR="003D246F" w:rsidRPr="00D83066">
        <w:rPr>
          <w:rStyle w:val="Strong"/>
          <w:color w:val="1F497D" w:themeColor="text2"/>
          <w:sz w:val="22"/>
          <w:szCs w:val="22"/>
        </w:rPr>
        <w:t xml:space="preserve">he </w:t>
      </w:r>
      <w:r w:rsidR="00B85B36" w:rsidRPr="00D83066">
        <w:rPr>
          <w:rStyle w:val="Strong"/>
          <w:color w:val="1F497D" w:themeColor="text2"/>
          <w:sz w:val="22"/>
          <w:szCs w:val="22"/>
        </w:rPr>
        <w:t>e</w:t>
      </w:r>
      <w:r w:rsidR="003D246F" w:rsidRPr="00D83066">
        <w:rPr>
          <w:rStyle w:val="Strong"/>
          <w:color w:val="1F497D" w:themeColor="text2"/>
          <w:sz w:val="22"/>
          <w:szCs w:val="22"/>
        </w:rPr>
        <w:t>arthquake</w:t>
      </w:r>
    </w:p>
    <w:p w14:paraId="40629F96" w14:textId="77777777" w:rsidR="003D246F" w:rsidRPr="00836C3A" w:rsidRDefault="003D246F" w:rsidP="00892B83">
      <w:pPr>
        <w:pStyle w:val="ListParagraph"/>
        <w:numPr>
          <w:ilvl w:val="0"/>
          <w:numId w:val="7"/>
        </w:numPr>
        <w:spacing w:before="120" w:after="0" w:line="240" w:lineRule="auto"/>
        <w:ind w:left="425" w:hanging="357"/>
        <w:rPr>
          <w:rFonts w:cs="Arial"/>
        </w:rPr>
      </w:pPr>
      <w:r w:rsidRPr="00836C3A">
        <w:rPr>
          <w:rFonts w:cs="Arial"/>
        </w:rPr>
        <w:t>Evaluate the need to evacuate if there are uncontrolled fires, gas leaks or structural damage to the building you are in.</w:t>
      </w:r>
    </w:p>
    <w:p w14:paraId="229114A3" w14:textId="77777777" w:rsidR="003D246F" w:rsidRPr="00836C3A" w:rsidRDefault="003D246F" w:rsidP="00892B83">
      <w:pPr>
        <w:pStyle w:val="ListParagraph"/>
        <w:numPr>
          <w:ilvl w:val="0"/>
          <w:numId w:val="7"/>
        </w:numPr>
        <w:spacing w:after="0" w:line="240" w:lineRule="auto"/>
        <w:ind w:left="426"/>
        <w:rPr>
          <w:rFonts w:cs="Arial"/>
        </w:rPr>
      </w:pPr>
      <w:r w:rsidRPr="00836C3A">
        <w:rPr>
          <w:rFonts w:cs="Arial"/>
        </w:rPr>
        <w:t>If you evacuate, watch out for fallen trees, power lines, and stay clear of any structures that may collapse.</w:t>
      </w:r>
    </w:p>
    <w:p w14:paraId="32D16E35" w14:textId="77777777" w:rsidR="003D246F" w:rsidRPr="00836C3A" w:rsidRDefault="003D246F" w:rsidP="00892B83">
      <w:pPr>
        <w:pStyle w:val="ListParagraph"/>
        <w:numPr>
          <w:ilvl w:val="0"/>
          <w:numId w:val="7"/>
        </w:numPr>
        <w:spacing w:after="0" w:line="240" w:lineRule="auto"/>
        <w:ind w:left="426"/>
        <w:rPr>
          <w:rFonts w:cs="Arial"/>
        </w:rPr>
      </w:pPr>
      <w:r w:rsidRPr="00836C3A">
        <w:rPr>
          <w:rFonts w:cs="Arial"/>
        </w:rPr>
        <w:t>Arrange medical assistance where required.</w:t>
      </w:r>
    </w:p>
    <w:p w14:paraId="277DBB8D" w14:textId="77777777" w:rsidR="003D246F" w:rsidRPr="00836C3A" w:rsidRDefault="003D246F" w:rsidP="00892B83">
      <w:pPr>
        <w:pStyle w:val="ListParagraph"/>
        <w:numPr>
          <w:ilvl w:val="0"/>
          <w:numId w:val="7"/>
        </w:numPr>
        <w:spacing w:after="0" w:line="240" w:lineRule="auto"/>
        <w:ind w:left="426"/>
        <w:rPr>
          <w:rFonts w:cs="Arial"/>
        </w:rPr>
      </w:pPr>
      <w:r w:rsidRPr="00836C3A">
        <w:rPr>
          <w:rFonts w:cs="Arial"/>
        </w:rPr>
        <w:t>Help others if you can.</w:t>
      </w:r>
    </w:p>
    <w:p w14:paraId="1D90D0F7" w14:textId="77777777" w:rsidR="00852ED7" w:rsidRPr="00836C3A" w:rsidRDefault="00ED0C82" w:rsidP="00892B83">
      <w:pPr>
        <w:pStyle w:val="ListParagraph"/>
        <w:numPr>
          <w:ilvl w:val="0"/>
          <w:numId w:val="7"/>
        </w:numPr>
        <w:spacing w:after="0" w:line="240" w:lineRule="auto"/>
        <w:ind w:left="426"/>
        <w:rPr>
          <w:rFonts w:cs="Arial"/>
        </w:rPr>
      </w:pPr>
      <w:r w:rsidRPr="00836C3A">
        <w:rPr>
          <w:rFonts w:cs="Arial"/>
        </w:rPr>
        <w:t xml:space="preserve">Report any matter concerning the safety and wellbeing of students, staff and visitors to the </w:t>
      </w:r>
      <w:r w:rsidR="00136E79" w:rsidRPr="00836C3A">
        <w:rPr>
          <w:rFonts w:cs="Arial"/>
        </w:rPr>
        <w:t>Chief Warden</w:t>
      </w:r>
      <w:r w:rsidRPr="00836C3A">
        <w:rPr>
          <w:rFonts w:cs="Arial"/>
        </w:rPr>
        <w:t>.</w:t>
      </w:r>
      <w:r w:rsidR="00852ED7" w:rsidRPr="00836C3A">
        <w:rPr>
          <w:rFonts w:cs="Arial"/>
        </w:rPr>
        <w:t xml:space="preserve"> </w:t>
      </w:r>
    </w:p>
    <w:p w14:paraId="57AD44CF" w14:textId="77777777" w:rsidR="003D246F" w:rsidRPr="00836C3A" w:rsidRDefault="00852ED7" w:rsidP="00892B83">
      <w:pPr>
        <w:pStyle w:val="ListParagraph"/>
        <w:numPr>
          <w:ilvl w:val="0"/>
          <w:numId w:val="7"/>
        </w:numPr>
        <w:spacing w:after="0" w:line="240" w:lineRule="auto"/>
        <w:ind w:left="426"/>
        <w:rPr>
          <w:rFonts w:cs="Arial"/>
        </w:rPr>
      </w:pPr>
      <w:r w:rsidRPr="00836C3A">
        <w:rPr>
          <w:rFonts w:cs="Arial"/>
        </w:rPr>
        <w:t>Contact parents as required.</w:t>
      </w:r>
    </w:p>
    <w:p w14:paraId="2D359211" w14:textId="77777777" w:rsidR="003D246F" w:rsidRPr="00836C3A" w:rsidRDefault="003D246F" w:rsidP="00892B83">
      <w:pPr>
        <w:pStyle w:val="ListParagraph"/>
        <w:numPr>
          <w:ilvl w:val="0"/>
          <w:numId w:val="7"/>
        </w:numPr>
        <w:spacing w:after="0" w:line="240" w:lineRule="auto"/>
        <w:ind w:left="426"/>
        <w:rPr>
          <w:rFonts w:cs="Arial"/>
        </w:rPr>
      </w:pPr>
      <w:r w:rsidRPr="00836C3A">
        <w:rPr>
          <w:rFonts w:cs="Arial"/>
        </w:rPr>
        <w:t>Tune in to ABC radio if you can and follow any emergency instructions.</w:t>
      </w:r>
    </w:p>
    <w:p w14:paraId="7B3159FC" w14:textId="77777777" w:rsidR="00FA2029" w:rsidRPr="00836C3A" w:rsidRDefault="003D246F" w:rsidP="00892B83">
      <w:pPr>
        <w:pStyle w:val="ListParagraph"/>
        <w:numPr>
          <w:ilvl w:val="0"/>
          <w:numId w:val="7"/>
        </w:numPr>
        <w:spacing w:after="0" w:line="240" w:lineRule="auto"/>
        <w:ind w:left="426"/>
        <w:rPr>
          <w:rFonts w:cs="Arial"/>
        </w:rPr>
      </w:pPr>
      <w:r w:rsidRPr="00836C3A">
        <w:rPr>
          <w:rFonts w:cs="Arial"/>
        </w:rPr>
        <w:t xml:space="preserve">If </w:t>
      </w:r>
      <w:r w:rsidR="002921BF" w:rsidRPr="00836C3A">
        <w:rPr>
          <w:rFonts w:cs="Arial"/>
        </w:rPr>
        <w:t xml:space="preserve">the </w:t>
      </w:r>
      <w:r w:rsidR="00C400C3">
        <w:rPr>
          <w:rFonts w:cs="Arial"/>
        </w:rPr>
        <w:t>c</w:t>
      </w:r>
      <w:r w:rsidR="00C400C3" w:rsidRPr="00836C3A">
        <w:rPr>
          <w:rFonts w:cs="Arial"/>
        </w:rPr>
        <w:t xml:space="preserve">ommunity </w:t>
      </w:r>
      <w:r w:rsidR="00801331">
        <w:rPr>
          <w:rFonts w:cs="Arial"/>
        </w:rPr>
        <w:t>l</w:t>
      </w:r>
      <w:r w:rsidR="00801331" w:rsidRPr="00836C3A">
        <w:rPr>
          <w:rFonts w:cs="Arial"/>
        </w:rPr>
        <w:t xml:space="preserve">anguage </w:t>
      </w:r>
      <w:r w:rsidR="00801331">
        <w:rPr>
          <w:rFonts w:cs="Arial"/>
        </w:rPr>
        <w:t>s</w:t>
      </w:r>
      <w:r w:rsidR="00801331" w:rsidRPr="00836C3A">
        <w:rPr>
          <w:rFonts w:cs="Arial"/>
        </w:rPr>
        <w:t xml:space="preserve">chool </w:t>
      </w:r>
      <w:r w:rsidRPr="00836C3A">
        <w:rPr>
          <w:rFonts w:cs="Arial"/>
        </w:rPr>
        <w:t xml:space="preserve">property is damaged and it is </w:t>
      </w:r>
      <w:r w:rsidR="00531A5D" w:rsidRPr="00836C3A">
        <w:rPr>
          <w:rFonts w:cs="Arial"/>
        </w:rPr>
        <w:t>safe</w:t>
      </w:r>
      <w:r w:rsidRPr="00836C3A">
        <w:rPr>
          <w:rFonts w:cs="Arial"/>
        </w:rPr>
        <w:t xml:space="preserve"> to do so, take notes and photographs for insurance purposes.</w:t>
      </w:r>
      <w:r w:rsidR="00FA2029" w:rsidRPr="00836C3A">
        <w:rPr>
          <w:rFonts w:cs="Arial"/>
        </w:rPr>
        <w:t xml:space="preserve"> </w:t>
      </w:r>
    </w:p>
    <w:p w14:paraId="2F560126" w14:textId="77777777" w:rsidR="007B1C7F" w:rsidRPr="00836C3A" w:rsidRDefault="007B1C7F">
      <w:pPr>
        <w:rPr>
          <w:rFonts w:cs="Arial"/>
        </w:rPr>
      </w:pPr>
      <w:r w:rsidRPr="00836C3A">
        <w:rPr>
          <w:rFonts w:cs="Arial"/>
        </w:rPr>
        <w:br w:type="page"/>
      </w:r>
    </w:p>
    <w:p w14:paraId="1176D82A" w14:textId="77777777" w:rsidR="003D246F" w:rsidRPr="009D69A3" w:rsidRDefault="003D246F" w:rsidP="008C01B3">
      <w:pPr>
        <w:pStyle w:val="Heading1"/>
      </w:pPr>
      <w:bookmarkStart w:id="60" w:name="_Toc271643937"/>
      <w:bookmarkStart w:id="61" w:name="_Toc271709543"/>
      <w:bookmarkStart w:id="62" w:name="_Toc18310796"/>
      <w:bookmarkEnd w:id="50"/>
      <w:bookmarkEnd w:id="51"/>
      <w:r w:rsidRPr="009D69A3">
        <w:lastRenderedPageBreak/>
        <w:t xml:space="preserve">Area </w:t>
      </w:r>
      <w:r w:rsidR="000C52F5">
        <w:t>M</w:t>
      </w:r>
      <w:r w:rsidRPr="009D69A3">
        <w:t>ap</w:t>
      </w:r>
      <w:bookmarkEnd w:id="60"/>
      <w:bookmarkEnd w:id="61"/>
      <w:bookmarkEnd w:id="62"/>
    </w:p>
    <w:p w14:paraId="174F7011" w14:textId="0F11C44E" w:rsidR="00BE77C8" w:rsidRPr="00836C3A" w:rsidRDefault="00BE77C8" w:rsidP="00892B83">
      <w:pPr>
        <w:spacing w:before="120" w:after="0"/>
        <w:rPr>
          <w:rFonts w:cs="Arial"/>
        </w:rPr>
      </w:pPr>
      <w:r w:rsidRPr="00836C3A">
        <w:rPr>
          <w:rFonts w:cs="Arial"/>
        </w:rPr>
        <w:t xml:space="preserve">The area map </w:t>
      </w:r>
      <w:r w:rsidR="00F27451">
        <w:rPr>
          <w:rFonts w:cs="Arial"/>
        </w:rPr>
        <w:t xml:space="preserve">gives an aerial view of </w:t>
      </w:r>
      <w:r w:rsidR="00392B28">
        <w:rPr>
          <w:rFonts w:cs="Arial"/>
        </w:rPr>
        <w:t xml:space="preserve">our school </w:t>
      </w:r>
      <w:r w:rsidR="00F27451">
        <w:rPr>
          <w:rFonts w:cs="Arial"/>
        </w:rPr>
        <w:t xml:space="preserve">and </w:t>
      </w:r>
      <w:r w:rsidRPr="00836C3A">
        <w:rPr>
          <w:rFonts w:cs="Arial"/>
        </w:rPr>
        <w:t>show</w:t>
      </w:r>
      <w:r w:rsidR="00F27451">
        <w:rPr>
          <w:rFonts w:cs="Arial"/>
        </w:rPr>
        <w:t>s the following</w:t>
      </w:r>
      <w:r w:rsidRPr="00836C3A">
        <w:rPr>
          <w:rFonts w:cs="Arial"/>
        </w:rPr>
        <w:t>:</w:t>
      </w:r>
    </w:p>
    <w:p w14:paraId="5D8B077A" w14:textId="77777777" w:rsidR="00BE77C8" w:rsidRPr="00836C3A" w:rsidRDefault="00BE77C8" w:rsidP="004F4CE4">
      <w:pPr>
        <w:pStyle w:val="ListParagraph"/>
        <w:numPr>
          <w:ilvl w:val="1"/>
          <w:numId w:val="10"/>
        </w:numPr>
        <w:spacing w:before="20" w:after="20"/>
        <w:ind w:left="709"/>
        <w:rPr>
          <w:rFonts w:cs="Arial"/>
        </w:rPr>
      </w:pPr>
      <w:r w:rsidRPr="00836C3A">
        <w:rPr>
          <w:rFonts w:cs="Arial"/>
        </w:rPr>
        <w:t>evacuation assembly area</w:t>
      </w:r>
      <w:r w:rsidR="00342E66">
        <w:rPr>
          <w:rFonts w:cs="Arial"/>
        </w:rPr>
        <w:t>(</w:t>
      </w:r>
      <w:r w:rsidRPr="00836C3A">
        <w:rPr>
          <w:rFonts w:cs="Arial"/>
        </w:rPr>
        <w:t>s</w:t>
      </w:r>
      <w:r w:rsidR="00342E66">
        <w:rPr>
          <w:rFonts w:cs="Arial"/>
        </w:rPr>
        <w:t>)</w:t>
      </w:r>
      <w:r w:rsidRPr="00836C3A">
        <w:rPr>
          <w:rFonts w:cs="Arial"/>
        </w:rPr>
        <w:t xml:space="preserve"> </w:t>
      </w:r>
    </w:p>
    <w:p w14:paraId="39AAC237" w14:textId="77777777" w:rsidR="00BE77C8" w:rsidRPr="00836C3A" w:rsidRDefault="00BE77C8" w:rsidP="004F4CE4">
      <w:pPr>
        <w:pStyle w:val="ListParagraph"/>
        <w:numPr>
          <w:ilvl w:val="1"/>
          <w:numId w:val="10"/>
        </w:numPr>
        <w:spacing w:before="20" w:after="20"/>
        <w:ind w:left="709"/>
        <w:rPr>
          <w:rFonts w:cs="Arial"/>
        </w:rPr>
      </w:pPr>
      <w:r w:rsidRPr="00836C3A">
        <w:rPr>
          <w:rFonts w:cs="Arial"/>
        </w:rPr>
        <w:t>external evacuation routes</w:t>
      </w:r>
    </w:p>
    <w:p w14:paraId="66E98B39" w14:textId="77777777" w:rsidR="00BE77C8" w:rsidRPr="00836C3A" w:rsidRDefault="00BE77C8" w:rsidP="004F4CE4">
      <w:pPr>
        <w:pStyle w:val="ListParagraph"/>
        <w:numPr>
          <w:ilvl w:val="1"/>
          <w:numId w:val="10"/>
        </w:numPr>
        <w:spacing w:before="20" w:after="20"/>
        <w:ind w:left="709"/>
        <w:rPr>
          <w:rFonts w:cs="Arial"/>
        </w:rPr>
      </w:pPr>
      <w:r w:rsidRPr="00836C3A">
        <w:rPr>
          <w:rFonts w:cs="Arial"/>
        </w:rPr>
        <w:t xml:space="preserve">surrounding streets </w:t>
      </w:r>
    </w:p>
    <w:p w14:paraId="288F0258" w14:textId="1B4C214F" w:rsidR="00BE77C8" w:rsidRDefault="00BE77C8" w:rsidP="004F4CE4">
      <w:pPr>
        <w:pStyle w:val="ListParagraph"/>
        <w:numPr>
          <w:ilvl w:val="1"/>
          <w:numId w:val="10"/>
        </w:numPr>
        <w:spacing w:before="20" w:after="20"/>
        <w:ind w:left="709"/>
        <w:rPr>
          <w:rFonts w:cs="Arial"/>
        </w:rPr>
      </w:pPr>
      <w:r w:rsidRPr="00836C3A">
        <w:rPr>
          <w:rFonts w:cs="Arial"/>
        </w:rPr>
        <w:t>emergency services access points</w:t>
      </w:r>
      <w:r w:rsidR="00470C41">
        <w:rPr>
          <w:rFonts w:cs="Arial"/>
        </w:rPr>
        <w:t>.</w:t>
      </w:r>
      <w:r w:rsidRPr="00836C3A">
        <w:rPr>
          <w:rFonts w:cs="Arial"/>
        </w:rPr>
        <w:t xml:space="preserve"> </w:t>
      </w:r>
    </w:p>
    <w:p w14:paraId="4A14D829" w14:textId="22B5C8CF" w:rsidR="00874454" w:rsidRDefault="00F27451">
      <w:r>
        <w:t>(</w:t>
      </w:r>
      <w:r w:rsidR="00817F26">
        <w:t xml:space="preserve">Instructions for how to create an </w:t>
      </w:r>
      <w:r w:rsidR="004114E4">
        <w:t>area m</w:t>
      </w:r>
      <w:r w:rsidR="00817F26">
        <w:t xml:space="preserve">ap are downloadable from </w:t>
      </w:r>
      <w:hyperlink r:id="rId19" w:history="1">
        <w:r w:rsidR="009B575B" w:rsidRPr="00130EDB">
          <w:rPr>
            <w:rStyle w:val="Hyperlink"/>
          </w:rPr>
          <w:t>www.cls.vic.edu.au</w:t>
        </w:r>
      </w:hyperlink>
      <w:r w:rsidR="009B575B">
        <w:t>)</w:t>
      </w:r>
    </w:p>
    <w:p w14:paraId="1CB58067" w14:textId="77777777" w:rsidR="00874454" w:rsidRPr="00641E2E" w:rsidRDefault="00874454" w:rsidP="00D32786">
      <w:pPr>
        <w:pStyle w:val="Heading2"/>
        <w:ind w:left="431" w:hanging="431"/>
        <w:rPr>
          <w:highlight w:val="yellow"/>
        </w:rPr>
      </w:pPr>
      <w:bookmarkStart w:id="63" w:name="_Toc18310797"/>
      <w:r w:rsidRPr="00641E2E">
        <w:rPr>
          <w:highlight w:val="yellow"/>
        </w:rPr>
        <w:t>Area Map of &lt;Community Language School Name&gt;</w:t>
      </w:r>
      <w:bookmarkEnd w:id="63"/>
    </w:p>
    <w:tbl>
      <w:tblPr>
        <w:tblStyle w:val="TableGrid"/>
        <w:tblW w:w="0" w:type="auto"/>
        <w:tblLook w:val="04A0" w:firstRow="1" w:lastRow="0" w:firstColumn="1" w:lastColumn="0" w:noHBand="0" w:noVBand="1"/>
      </w:tblPr>
      <w:tblGrid>
        <w:gridCol w:w="4454"/>
        <w:gridCol w:w="4755"/>
      </w:tblGrid>
      <w:tr w:rsidR="008C01B3" w14:paraId="3FD22886" w14:textId="77777777" w:rsidTr="006E386F">
        <w:tc>
          <w:tcPr>
            <w:tcW w:w="4454" w:type="dxa"/>
            <w:shd w:val="clear" w:color="auto" w:fill="C6D9F1" w:themeFill="text2" w:themeFillTint="33"/>
            <w:vAlign w:val="center"/>
          </w:tcPr>
          <w:p w14:paraId="2CB6EE61" w14:textId="77777777" w:rsidR="008C01B3" w:rsidRPr="008C01B3" w:rsidRDefault="008C01B3" w:rsidP="005E2979">
            <w:pPr>
              <w:rPr>
                <w:b/>
              </w:rPr>
            </w:pPr>
            <w:r w:rsidRPr="008C01B3">
              <w:rPr>
                <w:b/>
              </w:rPr>
              <w:t>Date Area Map Validated:</w:t>
            </w:r>
          </w:p>
        </w:tc>
        <w:tc>
          <w:tcPr>
            <w:tcW w:w="4755" w:type="dxa"/>
            <w:vAlign w:val="center"/>
          </w:tcPr>
          <w:p w14:paraId="00E3D795" w14:textId="77777777" w:rsidR="008C01B3" w:rsidRDefault="008C01B3" w:rsidP="005E2979"/>
        </w:tc>
      </w:tr>
    </w:tbl>
    <w:p w14:paraId="7C697BC3" w14:textId="77777777" w:rsidR="00360189" w:rsidRDefault="00360189" w:rsidP="003D246F"/>
    <w:p w14:paraId="75BDE066" w14:textId="77777777" w:rsidR="003F55AC" w:rsidRDefault="003F55AC" w:rsidP="003D246F"/>
    <w:p w14:paraId="10568CF0" w14:textId="77777777" w:rsidR="003F55AC" w:rsidRPr="00836C3A" w:rsidRDefault="003F55AC" w:rsidP="003D246F"/>
    <w:p w14:paraId="63698B9B" w14:textId="77777777" w:rsidR="003D246F" w:rsidRDefault="00874454" w:rsidP="003F55AC">
      <w:pPr>
        <w:jc w:val="center"/>
      </w:pPr>
      <w:r w:rsidRPr="00B637A8">
        <w:rPr>
          <w:highlight w:val="yellow"/>
        </w:rPr>
        <w:t xml:space="preserve">&lt;Insert </w:t>
      </w:r>
      <w:r w:rsidR="009B6096">
        <w:rPr>
          <w:highlight w:val="yellow"/>
        </w:rPr>
        <w:t xml:space="preserve">the </w:t>
      </w:r>
      <w:r w:rsidRPr="00B637A8">
        <w:rPr>
          <w:highlight w:val="yellow"/>
        </w:rPr>
        <w:t xml:space="preserve">area map </w:t>
      </w:r>
      <w:r w:rsidR="00A04FE9">
        <w:rPr>
          <w:highlight w:val="yellow"/>
        </w:rPr>
        <w:t xml:space="preserve">of your community language school </w:t>
      </w:r>
      <w:r w:rsidRPr="00B637A8">
        <w:rPr>
          <w:highlight w:val="yellow"/>
        </w:rPr>
        <w:t>he</w:t>
      </w:r>
      <w:r w:rsidR="003F55AC" w:rsidRPr="00B637A8">
        <w:rPr>
          <w:highlight w:val="yellow"/>
        </w:rPr>
        <w:t>re&gt;</w:t>
      </w:r>
    </w:p>
    <w:p w14:paraId="631DB0E4" w14:textId="77777777" w:rsidR="00874454" w:rsidRDefault="00874454" w:rsidP="003D246F"/>
    <w:p w14:paraId="05181723" w14:textId="77777777" w:rsidR="003F55AC" w:rsidRDefault="003F55AC" w:rsidP="003D246F"/>
    <w:p w14:paraId="083C5A4F" w14:textId="77777777" w:rsidR="003F55AC" w:rsidRDefault="003F55AC" w:rsidP="003D246F"/>
    <w:p w14:paraId="0E612BD8" w14:textId="77777777" w:rsidR="003F55AC" w:rsidRDefault="003F55AC" w:rsidP="003D246F"/>
    <w:p w14:paraId="40DBB836" w14:textId="77777777" w:rsidR="003F55AC" w:rsidRDefault="003F55AC" w:rsidP="003D246F"/>
    <w:p w14:paraId="4836D90B" w14:textId="77777777" w:rsidR="00342E66" w:rsidRDefault="00342E66"/>
    <w:p w14:paraId="7B314446" w14:textId="77777777" w:rsidR="00342E66" w:rsidRDefault="00342E66"/>
    <w:p w14:paraId="2C1523FF" w14:textId="77777777" w:rsidR="00342E66" w:rsidRDefault="00342E66"/>
    <w:p w14:paraId="4212BD23" w14:textId="77777777" w:rsidR="00342E66" w:rsidRDefault="00342E66"/>
    <w:p w14:paraId="63EEB6D6" w14:textId="77777777" w:rsidR="003F55AC" w:rsidRDefault="003F55AC" w:rsidP="003D246F"/>
    <w:p w14:paraId="57E928C0" w14:textId="77777777" w:rsidR="003F55AC" w:rsidRDefault="003F55AC">
      <w:r>
        <w:br w:type="page"/>
      </w:r>
    </w:p>
    <w:p w14:paraId="26CD3501" w14:textId="77777777" w:rsidR="00547D0E" w:rsidRPr="009D69A3" w:rsidRDefault="00547D0E" w:rsidP="008C01B3">
      <w:pPr>
        <w:pStyle w:val="Heading1"/>
      </w:pPr>
      <w:bookmarkStart w:id="64" w:name="_Toc18310798"/>
      <w:r w:rsidRPr="009D69A3">
        <w:lastRenderedPageBreak/>
        <w:t xml:space="preserve">Evacuation </w:t>
      </w:r>
      <w:r w:rsidR="004114E4">
        <w:t>Plan</w:t>
      </w:r>
      <w:bookmarkEnd w:id="64"/>
      <w:r w:rsidR="00817F26" w:rsidRPr="009D69A3">
        <w:t xml:space="preserve"> </w:t>
      </w:r>
    </w:p>
    <w:p w14:paraId="29772661" w14:textId="37A4A082" w:rsidR="00313271" w:rsidRPr="00836C3A" w:rsidRDefault="00F27451" w:rsidP="00313271">
      <w:r>
        <w:t>The evacuation plan gives a floor plan for all classrooms used by our school and shows the following:</w:t>
      </w:r>
    </w:p>
    <w:p w14:paraId="5B0827DC" w14:textId="5255A281" w:rsidR="00313271" w:rsidRDefault="00892B83" w:rsidP="00106B16">
      <w:pPr>
        <w:pStyle w:val="NoSpacing"/>
        <w:numPr>
          <w:ilvl w:val="0"/>
          <w:numId w:val="24"/>
        </w:numPr>
      </w:pPr>
      <w:r>
        <w:t xml:space="preserve">the </w:t>
      </w:r>
      <w:r w:rsidR="00817F26">
        <w:t xml:space="preserve">internal </w:t>
      </w:r>
      <w:r>
        <w:t>layout of the building</w:t>
      </w:r>
      <w:r w:rsidR="00F27451">
        <w:t>(s)</w:t>
      </w:r>
    </w:p>
    <w:p w14:paraId="62EE0DD8" w14:textId="77777777" w:rsidR="00817F26" w:rsidRDefault="00817F26" w:rsidP="00106B16">
      <w:pPr>
        <w:pStyle w:val="NoSpacing"/>
        <w:numPr>
          <w:ilvl w:val="0"/>
          <w:numId w:val="24"/>
        </w:numPr>
      </w:pPr>
      <w:r>
        <w:t>internal evacuation routes</w:t>
      </w:r>
    </w:p>
    <w:p w14:paraId="517F480D" w14:textId="55F14B7C" w:rsidR="005A7AE6" w:rsidRDefault="00817F26" w:rsidP="005A7AE6">
      <w:pPr>
        <w:pStyle w:val="NoSpacing"/>
        <w:numPr>
          <w:ilvl w:val="0"/>
          <w:numId w:val="24"/>
        </w:numPr>
      </w:pPr>
      <w:r>
        <w:t>fire extinguishers</w:t>
      </w:r>
      <w:r w:rsidR="00124365">
        <w:t xml:space="preserve"> (where possible)</w:t>
      </w:r>
    </w:p>
    <w:p w14:paraId="05923972" w14:textId="08532A58" w:rsidR="00F27451" w:rsidRDefault="00F27451" w:rsidP="005A7AE6">
      <w:pPr>
        <w:pStyle w:val="NoSpacing"/>
        <w:numPr>
          <w:ilvl w:val="0"/>
          <w:numId w:val="24"/>
        </w:numPr>
      </w:pPr>
      <w:r>
        <w:t>exits</w:t>
      </w:r>
    </w:p>
    <w:p w14:paraId="1AFBF1A4" w14:textId="798C17A8" w:rsidR="00817F26" w:rsidRDefault="00817F26" w:rsidP="00106B16">
      <w:pPr>
        <w:pStyle w:val="NoSpacing"/>
        <w:numPr>
          <w:ilvl w:val="0"/>
          <w:numId w:val="24"/>
        </w:numPr>
      </w:pPr>
      <w:r>
        <w:t>evacuation assembly area</w:t>
      </w:r>
      <w:r w:rsidR="00F27451">
        <w:t>(</w:t>
      </w:r>
      <w:r>
        <w:t>s</w:t>
      </w:r>
      <w:r w:rsidR="00F27451">
        <w:t>)</w:t>
      </w:r>
    </w:p>
    <w:p w14:paraId="4E71EF07" w14:textId="52A68440" w:rsidR="00106B16" w:rsidRDefault="00106B16" w:rsidP="00106B16">
      <w:pPr>
        <w:pStyle w:val="NoSpacing"/>
        <w:numPr>
          <w:ilvl w:val="0"/>
          <w:numId w:val="24"/>
        </w:numPr>
      </w:pPr>
      <w:r>
        <w:t>a legend</w:t>
      </w:r>
      <w:r w:rsidR="00470C41">
        <w:t>.</w:t>
      </w:r>
    </w:p>
    <w:p w14:paraId="43CCBAA9" w14:textId="77777777" w:rsidR="003F55AC" w:rsidRPr="00641E2E" w:rsidRDefault="003F55AC" w:rsidP="00D32786">
      <w:pPr>
        <w:pStyle w:val="Heading2"/>
        <w:ind w:left="431" w:hanging="431"/>
        <w:rPr>
          <w:highlight w:val="yellow"/>
        </w:rPr>
      </w:pPr>
      <w:bookmarkStart w:id="65" w:name="_Toc18310799"/>
      <w:r w:rsidRPr="00641E2E">
        <w:rPr>
          <w:highlight w:val="yellow"/>
        </w:rPr>
        <w:t>E</w:t>
      </w:r>
      <w:r w:rsidR="004F38E4" w:rsidRPr="00641E2E">
        <w:rPr>
          <w:highlight w:val="yellow"/>
        </w:rPr>
        <w:t>v</w:t>
      </w:r>
      <w:r w:rsidRPr="00641E2E">
        <w:rPr>
          <w:highlight w:val="yellow"/>
        </w:rPr>
        <w:t xml:space="preserve">acuation </w:t>
      </w:r>
      <w:r w:rsidR="004114E4">
        <w:rPr>
          <w:highlight w:val="yellow"/>
        </w:rPr>
        <w:t>Plan</w:t>
      </w:r>
      <w:r w:rsidR="00817F26" w:rsidRPr="00641E2E">
        <w:rPr>
          <w:highlight w:val="yellow"/>
        </w:rPr>
        <w:t xml:space="preserve"> </w:t>
      </w:r>
      <w:r w:rsidRPr="00641E2E">
        <w:rPr>
          <w:highlight w:val="yellow"/>
        </w:rPr>
        <w:t>of &lt;Community Language School Name&gt;</w:t>
      </w:r>
      <w:bookmarkEnd w:id="65"/>
    </w:p>
    <w:tbl>
      <w:tblPr>
        <w:tblStyle w:val="TableGrid"/>
        <w:tblW w:w="9351" w:type="dxa"/>
        <w:tblLook w:val="04A0" w:firstRow="1" w:lastRow="0" w:firstColumn="1" w:lastColumn="0" w:noHBand="0" w:noVBand="1"/>
      </w:tblPr>
      <w:tblGrid>
        <w:gridCol w:w="4454"/>
        <w:gridCol w:w="4897"/>
      </w:tblGrid>
      <w:tr w:rsidR="003F55AC" w14:paraId="2DA686BE" w14:textId="77777777" w:rsidTr="006E386F">
        <w:tc>
          <w:tcPr>
            <w:tcW w:w="4454" w:type="dxa"/>
            <w:shd w:val="clear" w:color="auto" w:fill="C6D9F1" w:themeFill="text2" w:themeFillTint="33"/>
          </w:tcPr>
          <w:p w14:paraId="48C0BD55" w14:textId="77777777" w:rsidR="003F55AC" w:rsidRPr="008C01B3" w:rsidRDefault="003F55AC" w:rsidP="004F38E4">
            <w:pPr>
              <w:rPr>
                <w:b/>
              </w:rPr>
            </w:pPr>
            <w:r>
              <w:rPr>
                <w:b/>
              </w:rPr>
              <w:t>Building Name:</w:t>
            </w:r>
          </w:p>
        </w:tc>
        <w:tc>
          <w:tcPr>
            <w:tcW w:w="4897" w:type="dxa"/>
          </w:tcPr>
          <w:p w14:paraId="252C402B" w14:textId="77777777" w:rsidR="003F55AC" w:rsidRDefault="003F55AC" w:rsidP="004F38E4"/>
        </w:tc>
      </w:tr>
      <w:tr w:rsidR="003F55AC" w14:paraId="01DC6822" w14:textId="77777777" w:rsidTr="006E386F">
        <w:tc>
          <w:tcPr>
            <w:tcW w:w="4454" w:type="dxa"/>
            <w:shd w:val="clear" w:color="auto" w:fill="C6D9F1" w:themeFill="text2" w:themeFillTint="33"/>
          </w:tcPr>
          <w:p w14:paraId="688BE7AF" w14:textId="77777777" w:rsidR="003F55AC" w:rsidRPr="008C01B3" w:rsidRDefault="003F55AC" w:rsidP="00817F26">
            <w:pPr>
              <w:rPr>
                <w:b/>
              </w:rPr>
            </w:pPr>
            <w:r w:rsidRPr="008C01B3">
              <w:rPr>
                <w:b/>
              </w:rPr>
              <w:t xml:space="preserve">Date </w:t>
            </w:r>
            <w:r w:rsidR="00817F26">
              <w:rPr>
                <w:b/>
              </w:rPr>
              <w:t>Evacuation</w:t>
            </w:r>
            <w:r w:rsidR="00817F26" w:rsidRPr="008C01B3">
              <w:rPr>
                <w:b/>
              </w:rPr>
              <w:t xml:space="preserve"> </w:t>
            </w:r>
            <w:r w:rsidR="00817F26">
              <w:rPr>
                <w:b/>
              </w:rPr>
              <w:t>Plan</w:t>
            </w:r>
            <w:r w:rsidR="00817F26" w:rsidRPr="008C01B3">
              <w:rPr>
                <w:b/>
              </w:rPr>
              <w:t xml:space="preserve"> </w:t>
            </w:r>
            <w:r w:rsidRPr="008C01B3">
              <w:rPr>
                <w:b/>
              </w:rPr>
              <w:t>Validated:</w:t>
            </w:r>
          </w:p>
        </w:tc>
        <w:tc>
          <w:tcPr>
            <w:tcW w:w="4897" w:type="dxa"/>
          </w:tcPr>
          <w:p w14:paraId="5A441B69" w14:textId="77777777" w:rsidR="003F55AC" w:rsidRDefault="003F55AC" w:rsidP="004F38E4"/>
        </w:tc>
      </w:tr>
    </w:tbl>
    <w:p w14:paraId="7F93A3C9" w14:textId="77777777" w:rsidR="003F55AC" w:rsidRDefault="003F55AC" w:rsidP="003F55AC"/>
    <w:p w14:paraId="5DFF4224" w14:textId="77777777" w:rsidR="003F55AC" w:rsidRDefault="003F55AC" w:rsidP="003F55AC"/>
    <w:p w14:paraId="2499540B" w14:textId="77777777" w:rsidR="003F55AC" w:rsidRPr="00836C3A" w:rsidRDefault="003F55AC" w:rsidP="003F55AC"/>
    <w:p w14:paraId="2939F23B" w14:textId="77777777" w:rsidR="003F55AC" w:rsidRDefault="003F55AC" w:rsidP="003F55AC">
      <w:pPr>
        <w:jc w:val="center"/>
      </w:pPr>
      <w:r w:rsidRPr="00B637A8">
        <w:rPr>
          <w:highlight w:val="yellow"/>
        </w:rPr>
        <w:t xml:space="preserve">&lt;Insert </w:t>
      </w:r>
      <w:r w:rsidR="009B6096">
        <w:rPr>
          <w:highlight w:val="yellow"/>
        </w:rPr>
        <w:t xml:space="preserve">the </w:t>
      </w:r>
      <w:r w:rsidRPr="00B637A8">
        <w:rPr>
          <w:highlight w:val="yellow"/>
        </w:rPr>
        <w:t xml:space="preserve">evacuation </w:t>
      </w:r>
      <w:r w:rsidR="00817F26">
        <w:rPr>
          <w:highlight w:val="yellow"/>
        </w:rPr>
        <w:t xml:space="preserve">plan </w:t>
      </w:r>
      <w:r w:rsidR="00A04FE9">
        <w:rPr>
          <w:highlight w:val="yellow"/>
        </w:rPr>
        <w:t>of your community language school</w:t>
      </w:r>
      <w:r w:rsidRPr="00B637A8">
        <w:rPr>
          <w:highlight w:val="yellow"/>
        </w:rPr>
        <w:t xml:space="preserve"> here&gt;</w:t>
      </w:r>
    </w:p>
    <w:p w14:paraId="2F0E78CF" w14:textId="77777777" w:rsidR="003F55AC" w:rsidRDefault="003F55AC" w:rsidP="003F55AC"/>
    <w:p w14:paraId="593D5997" w14:textId="77777777" w:rsidR="003F55AC" w:rsidRDefault="003F55AC" w:rsidP="003F55AC"/>
    <w:p w14:paraId="21A2DF22" w14:textId="77777777" w:rsidR="003F55AC" w:rsidRDefault="003F55AC" w:rsidP="003F55AC"/>
    <w:p w14:paraId="0056D6B3" w14:textId="77777777" w:rsidR="003F55AC" w:rsidRDefault="003F55AC" w:rsidP="003F55AC"/>
    <w:p w14:paraId="1E773F1C" w14:textId="77777777" w:rsidR="003F55AC" w:rsidRDefault="003F55AC" w:rsidP="003F55AC"/>
    <w:p w14:paraId="5FBCE3D9" w14:textId="77777777" w:rsidR="002C51C0" w:rsidRPr="00836C3A" w:rsidRDefault="002C51C0">
      <w:pPr>
        <w:rPr>
          <w:rFonts w:cs="Arial"/>
        </w:rPr>
      </w:pPr>
    </w:p>
    <w:sectPr w:rsidR="002C51C0" w:rsidRPr="00836C3A" w:rsidSect="009B176C">
      <w:footerReference w:type="default" r:id="rId20"/>
      <w:footerReference w:type="first" r:id="rId21"/>
      <w:pgSz w:w="11906" w:h="16838"/>
      <w:pgMar w:top="1151" w:right="1133" w:bottom="992" w:left="144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C619" w14:textId="77777777" w:rsidR="007D4DC8" w:rsidRDefault="007D4DC8">
      <w:r>
        <w:separator/>
      </w:r>
    </w:p>
  </w:endnote>
  <w:endnote w:type="continuationSeparator" w:id="0">
    <w:p w14:paraId="6096E9C3" w14:textId="77777777" w:rsidR="007D4DC8" w:rsidRDefault="007D4DC8">
      <w:r>
        <w:continuationSeparator/>
      </w:r>
    </w:p>
  </w:endnote>
  <w:endnote w:type="continuationNotice" w:id="1">
    <w:p w14:paraId="5468C8A9" w14:textId="77777777" w:rsidR="007D4DC8" w:rsidRDefault="007D4D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taBook-Roman">
    <w:altName w:val="Arial"/>
    <w:charset w:val="00"/>
    <w:family w:val="roman"/>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56665487"/>
      <w:docPartObj>
        <w:docPartGallery w:val="Page Numbers (Bottom of Page)"/>
        <w:docPartUnique/>
      </w:docPartObj>
    </w:sdtPr>
    <w:sdtEndPr>
      <w:rPr>
        <w:noProof/>
        <w:sz w:val="16"/>
        <w:szCs w:val="16"/>
      </w:rPr>
    </w:sdtEndPr>
    <w:sdtContent>
      <w:p w14:paraId="35A08071" w14:textId="35730F69" w:rsidR="00204788" w:rsidRPr="009B176C" w:rsidRDefault="009B176C" w:rsidP="009B176C">
        <w:pPr>
          <w:pStyle w:val="Footer"/>
          <w:tabs>
            <w:tab w:val="clear" w:pos="4153"/>
            <w:tab w:val="clear" w:pos="8306"/>
            <w:tab w:val="right" w:pos="6663"/>
            <w:tab w:val="right" w:pos="9026"/>
          </w:tabs>
          <w:spacing w:after="120" w:line="240" w:lineRule="auto"/>
          <w:rPr>
            <w:noProof/>
            <w:sz w:val="16"/>
            <w:szCs w:val="16"/>
          </w:rPr>
        </w:pPr>
        <w:r>
          <w:rPr>
            <w:sz w:val="16"/>
            <w:szCs w:val="16"/>
          </w:rPr>
          <w:t>CLS Emergency Management Plan Template Ju</w:t>
        </w:r>
        <w:r w:rsidR="00E1554D">
          <w:rPr>
            <w:sz w:val="16"/>
            <w:szCs w:val="16"/>
          </w:rPr>
          <w:t>ly</w:t>
        </w:r>
        <w:r>
          <w:rPr>
            <w:sz w:val="16"/>
            <w:szCs w:val="16"/>
          </w:rPr>
          <w:t xml:space="preserve"> 202</w:t>
        </w:r>
        <w:r w:rsidR="00006A96">
          <w:rPr>
            <w:sz w:val="16"/>
            <w:szCs w:val="16"/>
          </w:rPr>
          <w:t>3</w:t>
        </w:r>
        <w:r>
          <w:rPr>
            <w:sz w:val="16"/>
            <w:szCs w:val="16"/>
          </w:rPr>
          <w:tab/>
        </w:r>
        <w:r>
          <w:rPr>
            <w:sz w:val="16"/>
            <w:szCs w:val="16"/>
          </w:rPr>
          <w:tab/>
        </w:r>
        <w:r w:rsidRPr="006D07E7">
          <w:rPr>
            <w:sz w:val="16"/>
            <w:szCs w:val="16"/>
            <w:highlight w:val="yellow"/>
          </w:rPr>
          <w:t>&lt;Add your School Name&gt;</w:t>
        </w:r>
        <w:r>
          <w:rPr>
            <w:sz w:val="16"/>
            <w:szCs w:val="16"/>
          </w:rPr>
          <w:t xml:space="preserve"> EMP</w:t>
        </w:r>
        <w:r w:rsidRPr="005F0FD0">
          <w:rPr>
            <w:sz w:val="16"/>
            <w:szCs w:val="16"/>
          </w:rPr>
          <w:t xml:space="preserve"> </w:t>
        </w:r>
        <w:r>
          <w:rPr>
            <w:sz w:val="16"/>
            <w:szCs w:val="16"/>
          </w:rPr>
          <w:t>- Page</w:t>
        </w:r>
        <w:r w:rsidRPr="005F0FD0">
          <w:rPr>
            <w:sz w:val="16"/>
            <w:szCs w:val="16"/>
          </w:rPr>
          <w:t xml:space="preserve"> </w:t>
        </w:r>
        <w:r w:rsidRPr="005F0FD0">
          <w:rPr>
            <w:sz w:val="16"/>
            <w:szCs w:val="16"/>
          </w:rPr>
          <w:fldChar w:fldCharType="begin"/>
        </w:r>
        <w:r w:rsidRPr="005F0FD0">
          <w:rPr>
            <w:sz w:val="16"/>
            <w:szCs w:val="16"/>
          </w:rPr>
          <w:instrText xml:space="preserve"> PAGE   \* MERGEFORMAT </w:instrText>
        </w:r>
        <w:r w:rsidRPr="005F0FD0">
          <w:rPr>
            <w:sz w:val="16"/>
            <w:szCs w:val="16"/>
          </w:rPr>
          <w:fldChar w:fldCharType="separate"/>
        </w:r>
        <w:r>
          <w:rPr>
            <w:sz w:val="16"/>
            <w:szCs w:val="16"/>
          </w:rPr>
          <w:t>2</w:t>
        </w:r>
        <w:r w:rsidRPr="005F0FD0">
          <w:rPr>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FD12" w14:textId="77777777" w:rsidR="00204788" w:rsidRPr="00986792" w:rsidRDefault="00204788" w:rsidP="00280D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13575" w14:textId="77777777" w:rsidR="007D4DC8" w:rsidRDefault="007D4DC8">
      <w:r>
        <w:separator/>
      </w:r>
    </w:p>
  </w:footnote>
  <w:footnote w:type="continuationSeparator" w:id="0">
    <w:p w14:paraId="0A8C1A79" w14:textId="77777777" w:rsidR="007D4DC8" w:rsidRDefault="007D4DC8">
      <w:r>
        <w:continuationSeparator/>
      </w:r>
    </w:p>
  </w:footnote>
  <w:footnote w:type="continuationNotice" w:id="1">
    <w:p w14:paraId="2435B51D" w14:textId="77777777" w:rsidR="007D4DC8" w:rsidRDefault="007D4DC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80296B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4847D2"/>
    <w:multiLevelType w:val="multilevel"/>
    <w:tmpl w:val="15722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21D47"/>
    <w:multiLevelType w:val="hybridMultilevel"/>
    <w:tmpl w:val="673844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AF1F2B"/>
    <w:multiLevelType w:val="hybridMultilevel"/>
    <w:tmpl w:val="A8F69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C74237"/>
    <w:multiLevelType w:val="hybridMultilevel"/>
    <w:tmpl w:val="DE1A2986"/>
    <w:lvl w:ilvl="0" w:tplc="0C090003">
      <w:start w:val="1"/>
      <w:numFmt w:val="bullet"/>
      <w:lvlText w:val="o"/>
      <w:lvlJc w:val="left"/>
      <w:pPr>
        <w:ind w:left="426" w:hanging="360"/>
      </w:pPr>
      <w:rPr>
        <w:rFonts w:ascii="Courier New" w:hAnsi="Courier New" w:cs="Courier New" w:hint="default"/>
      </w:rPr>
    </w:lvl>
    <w:lvl w:ilvl="1" w:tplc="361A0EE6">
      <w:start w:val="1"/>
      <w:numFmt w:val="bullet"/>
      <w:lvlText w:val=""/>
      <w:lvlJc w:val="left"/>
      <w:pPr>
        <w:ind w:left="1146" w:hanging="360"/>
      </w:pPr>
      <w:rPr>
        <w:rFonts w:ascii="Symbol" w:hAnsi="Symbol" w:hint="default"/>
        <w:sz w:val="22"/>
      </w:rPr>
    </w:lvl>
    <w:lvl w:ilvl="2" w:tplc="0C090003">
      <w:start w:val="1"/>
      <w:numFmt w:val="bullet"/>
      <w:lvlText w:val="o"/>
      <w:lvlJc w:val="left"/>
      <w:pPr>
        <w:ind w:left="1866" w:hanging="360"/>
      </w:pPr>
      <w:rPr>
        <w:rFonts w:ascii="Courier New" w:hAnsi="Courier New" w:cs="Courier New"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5" w15:restartNumberingAfterBreak="0">
    <w:nsid w:val="17D617B0"/>
    <w:multiLevelType w:val="hybridMultilevel"/>
    <w:tmpl w:val="C3588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FC3585"/>
    <w:multiLevelType w:val="hybridMultilevel"/>
    <w:tmpl w:val="E6C80E8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977779"/>
    <w:multiLevelType w:val="multilevel"/>
    <w:tmpl w:val="6A90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1612EA"/>
    <w:multiLevelType w:val="hybridMultilevel"/>
    <w:tmpl w:val="B5283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212F7C"/>
    <w:multiLevelType w:val="hybridMultilevel"/>
    <w:tmpl w:val="D22A3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392E47"/>
    <w:multiLevelType w:val="hybridMultilevel"/>
    <w:tmpl w:val="168679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BB37BE0"/>
    <w:multiLevelType w:val="hybridMultilevel"/>
    <w:tmpl w:val="32C0789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EF0086"/>
    <w:multiLevelType w:val="hybridMultilevel"/>
    <w:tmpl w:val="C2002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214048"/>
    <w:multiLevelType w:val="hybridMultilevel"/>
    <w:tmpl w:val="B9C0A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636967"/>
    <w:multiLevelType w:val="multilevel"/>
    <w:tmpl w:val="F14C7FE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4A4FC9"/>
    <w:multiLevelType w:val="hybridMultilevel"/>
    <w:tmpl w:val="8FB49280"/>
    <w:lvl w:ilvl="0" w:tplc="361A0EE6">
      <w:start w:val="1"/>
      <w:numFmt w:val="bullet"/>
      <w:lvlText w:val=""/>
      <w:lvlJc w:val="left"/>
      <w:pPr>
        <w:ind w:left="426" w:hanging="360"/>
      </w:pPr>
      <w:rPr>
        <w:rFonts w:ascii="Symbol" w:hAnsi="Symbol" w:hint="default"/>
        <w:sz w:val="22"/>
      </w:rPr>
    </w:lvl>
    <w:lvl w:ilvl="1" w:tplc="0C090003">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6" w15:restartNumberingAfterBreak="0">
    <w:nsid w:val="4D823970"/>
    <w:multiLevelType w:val="hybridMultilevel"/>
    <w:tmpl w:val="53FE8D82"/>
    <w:lvl w:ilvl="0" w:tplc="0C090003">
      <w:start w:val="1"/>
      <w:numFmt w:val="bullet"/>
      <w:lvlText w:val="o"/>
      <w:lvlJc w:val="left"/>
      <w:pPr>
        <w:ind w:left="426" w:hanging="360"/>
      </w:pPr>
      <w:rPr>
        <w:rFonts w:ascii="Courier New" w:hAnsi="Courier New" w:cs="Courier New" w:hint="default"/>
      </w:rPr>
    </w:lvl>
    <w:lvl w:ilvl="1" w:tplc="0C090003">
      <w:start w:val="1"/>
      <w:numFmt w:val="bullet"/>
      <w:lvlText w:val="o"/>
      <w:lvlJc w:val="left"/>
      <w:pPr>
        <w:ind w:left="1146" w:hanging="360"/>
      </w:pPr>
      <w:rPr>
        <w:rFonts w:ascii="Courier New" w:hAnsi="Courier New" w:cs="Courier New" w:hint="default"/>
      </w:rPr>
    </w:lvl>
    <w:lvl w:ilvl="2" w:tplc="0C090003">
      <w:start w:val="1"/>
      <w:numFmt w:val="bullet"/>
      <w:lvlText w:val="o"/>
      <w:lvlJc w:val="left"/>
      <w:pPr>
        <w:ind w:left="1866" w:hanging="360"/>
      </w:pPr>
      <w:rPr>
        <w:rFonts w:ascii="Courier New" w:hAnsi="Courier New" w:cs="Courier New"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7" w15:restartNumberingAfterBreak="0">
    <w:nsid w:val="510A4009"/>
    <w:multiLevelType w:val="hybridMultilevel"/>
    <w:tmpl w:val="B6325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A8299C"/>
    <w:multiLevelType w:val="hybridMultilevel"/>
    <w:tmpl w:val="52088372"/>
    <w:lvl w:ilvl="0" w:tplc="0826E4B2">
      <w:numFmt w:val="bullet"/>
      <w:lvlText w:val="•"/>
      <w:lvlJc w:val="left"/>
      <w:pPr>
        <w:ind w:left="1496" w:hanging="360"/>
      </w:pPr>
      <w:rPr>
        <w:rFonts w:ascii="Arial" w:eastAsia="Times New Roman" w:hAnsi="Arial" w:cs="Aria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19" w15:restartNumberingAfterBreak="0">
    <w:nsid w:val="5D984929"/>
    <w:multiLevelType w:val="hybridMultilevel"/>
    <w:tmpl w:val="8A4ACD6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746B7"/>
    <w:multiLevelType w:val="hybridMultilevel"/>
    <w:tmpl w:val="3CD2C006"/>
    <w:lvl w:ilvl="0" w:tplc="361A0EE6">
      <w:start w:val="1"/>
      <w:numFmt w:val="bullet"/>
      <w:lvlText w:val=""/>
      <w:lvlJc w:val="left"/>
      <w:pPr>
        <w:ind w:left="426" w:hanging="360"/>
      </w:pPr>
      <w:rPr>
        <w:rFonts w:ascii="Symbol" w:hAnsi="Symbol" w:hint="default"/>
        <w:sz w:val="22"/>
      </w:rPr>
    </w:lvl>
    <w:lvl w:ilvl="1" w:tplc="0C090001">
      <w:start w:val="1"/>
      <w:numFmt w:val="bullet"/>
      <w:lvlText w:val=""/>
      <w:lvlJc w:val="left"/>
      <w:pPr>
        <w:ind w:left="1146" w:hanging="360"/>
      </w:pPr>
      <w:rPr>
        <w:rFonts w:ascii="Symbol" w:hAnsi="Symbol"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2" w15:restartNumberingAfterBreak="0">
    <w:nsid w:val="63A33223"/>
    <w:multiLevelType w:val="multilevel"/>
    <w:tmpl w:val="45B22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0627F5"/>
    <w:multiLevelType w:val="hybridMultilevel"/>
    <w:tmpl w:val="4DDA0430"/>
    <w:lvl w:ilvl="0" w:tplc="361A0EE6">
      <w:start w:val="1"/>
      <w:numFmt w:val="bullet"/>
      <w:lvlText w:val=""/>
      <w:lvlJc w:val="left"/>
      <w:pPr>
        <w:ind w:left="426" w:hanging="360"/>
      </w:pPr>
      <w:rPr>
        <w:rFonts w:ascii="Symbol" w:hAnsi="Symbol" w:hint="default"/>
        <w:sz w:val="22"/>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4" w15:restartNumberingAfterBreak="0">
    <w:nsid w:val="6AD24B45"/>
    <w:multiLevelType w:val="hybridMultilevel"/>
    <w:tmpl w:val="D77A0D3C"/>
    <w:lvl w:ilvl="0" w:tplc="CD9A1A44">
      <w:start w:val="1"/>
      <w:numFmt w:val="bullet"/>
      <w:pStyle w:val="ListBullet"/>
      <w:lvlText w:val=""/>
      <w:lvlJc w:val="left"/>
      <w:pPr>
        <w:tabs>
          <w:tab w:val="num" w:pos="170"/>
        </w:tabs>
        <w:ind w:left="170" w:hanging="170"/>
      </w:pPr>
      <w:rPr>
        <w:rFonts w:ascii="Symbol" w:hAnsi="Symbol" w:hint="default"/>
        <w:b w:val="0"/>
        <w:i w:val="0"/>
        <w:position w:val="2"/>
        <w:sz w:val="3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BD0D7E"/>
    <w:multiLevelType w:val="hybridMultilevel"/>
    <w:tmpl w:val="B89A789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F65206"/>
    <w:multiLevelType w:val="hybridMultilevel"/>
    <w:tmpl w:val="EA74109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2093158">
    <w:abstractNumId w:val="24"/>
  </w:num>
  <w:num w:numId="2" w16cid:durableId="1123037729">
    <w:abstractNumId w:val="0"/>
  </w:num>
  <w:num w:numId="3" w16cid:durableId="1816943797">
    <w:abstractNumId w:val="5"/>
  </w:num>
  <w:num w:numId="4" w16cid:durableId="318776779">
    <w:abstractNumId w:val="10"/>
  </w:num>
  <w:num w:numId="5" w16cid:durableId="534539086">
    <w:abstractNumId w:val="18"/>
  </w:num>
  <w:num w:numId="6" w16cid:durableId="1303119500">
    <w:abstractNumId w:val="3"/>
  </w:num>
  <w:num w:numId="7" w16cid:durableId="1086725289">
    <w:abstractNumId w:val="17"/>
  </w:num>
  <w:num w:numId="8" w16cid:durableId="1465850147">
    <w:abstractNumId w:val="2"/>
  </w:num>
  <w:num w:numId="9" w16cid:durableId="921989888">
    <w:abstractNumId w:val="20"/>
  </w:num>
  <w:num w:numId="10" w16cid:durableId="1046103025">
    <w:abstractNumId w:val="19"/>
  </w:num>
  <w:num w:numId="11" w16cid:durableId="1881895582">
    <w:abstractNumId w:val="23"/>
  </w:num>
  <w:num w:numId="12" w16cid:durableId="1687557201">
    <w:abstractNumId w:val="16"/>
  </w:num>
  <w:num w:numId="13" w16cid:durableId="1315404934">
    <w:abstractNumId w:val="4"/>
  </w:num>
  <w:num w:numId="14" w16cid:durableId="1544515573">
    <w:abstractNumId w:val="15"/>
  </w:num>
  <w:num w:numId="15" w16cid:durableId="1496263793">
    <w:abstractNumId w:val="21"/>
  </w:num>
  <w:num w:numId="16" w16cid:durableId="1160341234">
    <w:abstractNumId w:val="14"/>
  </w:num>
  <w:num w:numId="17" w16cid:durableId="71124566">
    <w:abstractNumId w:val="12"/>
  </w:num>
  <w:num w:numId="18" w16cid:durableId="984818229">
    <w:abstractNumId w:val="13"/>
  </w:num>
  <w:num w:numId="19" w16cid:durableId="1020280031">
    <w:abstractNumId w:val="6"/>
  </w:num>
  <w:num w:numId="20" w16cid:durableId="1244485900">
    <w:abstractNumId w:val="11"/>
  </w:num>
  <w:num w:numId="21" w16cid:durableId="425150354">
    <w:abstractNumId w:val="25"/>
  </w:num>
  <w:num w:numId="22" w16cid:durableId="1612467187">
    <w:abstractNumId w:val="26"/>
  </w:num>
  <w:num w:numId="23" w16cid:durableId="1000698584">
    <w:abstractNumId w:val="9"/>
  </w:num>
  <w:num w:numId="24" w16cid:durableId="2034843451">
    <w:abstractNumId w:val="8"/>
  </w:num>
  <w:num w:numId="25" w16cid:durableId="974289746">
    <w:abstractNumId w:val="22"/>
  </w:num>
  <w:num w:numId="26" w16cid:durableId="269239056">
    <w:abstractNumId w:val="7"/>
  </w:num>
  <w:num w:numId="27" w16cid:durableId="790440663">
    <w:abstractNumId w:val="1"/>
  </w:num>
  <w:num w:numId="28" w16cid:durableId="189839098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BA"/>
    <w:rsid w:val="000000D2"/>
    <w:rsid w:val="000017F7"/>
    <w:rsid w:val="000035A4"/>
    <w:rsid w:val="000049F6"/>
    <w:rsid w:val="00006689"/>
    <w:rsid w:val="00006A96"/>
    <w:rsid w:val="0001401F"/>
    <w:rsid w:val="00014831"/>
    <w:rsid w:val="000148B6"/>
    <w:rsid w:val="00014972"/>
    <w:rsid w:val="00014BF8"/>
    <w:rsid w:val="00015206"/>
    <w:rsid w:val="00015EC0"/>
    <w:rsid w:val="000160BD"/>
    <w:rsid w:val="00021D77"/>
    <w:rsid w:val="00022E39"/>
    <w:rsid w:val="000232D4"/>
    <w:rsid w:val="00023810"/>
    <w:rsid w:val="000243B9"/>
    <w:rsid w:val="00024505"/>
    <w:rsid w:val="00024A79"/>
    <w:rsid w:val="00025755"/>
    <w:rsid w:val="00025BC1"/>
    <w:rsid w:val="000268EC"/>
    <w:rsid w:val="000306CE"/>
    <w:rsid w:val="000319FF"/>
    <w:rsid w:val="00033C3C"/>
    <w:rsid w:val="00033E7A"/>
    <w:rsid w:val="000347CA"/>
    <w:rsid w:val="00034D17"/>
    <w:rsid w:val="00035284"/>
    <w:rsid w:val="000366F9"/>
    <w:rsid w:val="00036E63"/>
    <w:rsid w:val="00037B66"/>
    <w:rsid w:val="00041246"/>
    <w:rsid w:val="0004175C"/>
    <w:rsid w:val="00041A9A"/>
    <w:rsid w:val="0004322B"/>
    <w:rsid w:val="00043759"/>
    <w:rsid w:val="00044E0B"/>
    <w:rsid w:val="00045113"/>
    <w:rsid w:val="00045AB8"/>
    <w:rsid w:val="00045BF8"/>
    <w:rsid w:val="00046FD4"/>
    <w:rsid w:val="00047352"/>
    <w:rsid w:val="0004763A"/>
    <w:rsid w:val="000541AE"/>
    <w:rsid w:val="00054A0F"/>
    <w:rsid w:val="00054E53"/>
    <w:rsid w:val="00055D96"/>
    <w:rsid w:val="00060548"/>
    <w:rsid w:val="0006173F"/>
    <w:rsid w:val="00061DF5"/>
    <w:rsid w:val="00065912"/>
    <w:rsid w:val="00065EE7"/>
    <w:rsid w:val="00066034"/>
    <w:rsid w:val="000664A9"/>
    <w:rsid w:val="0006672F"/>
    <w:rsid w:val="00070212"/>
    <w:rsid w:val="000710D8"/>
    <w:rsid w:val="00071CA7"/>
    <w:rsid w:val="0007232F"/>
    <w:rsid w:val="00073BC7"/>
    <w:rsid w:val="00073F9B"/>
    <w:rsid w:val="000752DE"/>
    <w:rsid w:val="000774F9"/>
    <w:rsid w:val="00080203"/>
    <w:rsid w:val="00081267"/>
    <w:rsid w:val="000821BC"/>
    <w:rsid w:val="000830F3"/>
    <w:rsid w:val="0008383D"/>
    <w:rsid w:val="000858A5"/>
    <w:rsid w:val="00085929"/>
    <w:rsid w:val="00087C4B"/>
    <w:rsid w:val="00091231"/>
    <w:rsid w:val="00091234"/>
    <w:rsid w:val="00092E1D"/>
    <w:rsid w:val="00093081"/>
    <w:rsid w:val="00093E8E"/>
    <w:rsid w:val="000946AF"/>
    <w:rsid w:val="00095065"/>
    <w:rsid w:val="00097325"/>
    <w:rsid w:val="00097746"/>
    <w:rsid w:val="000A1CA2"/>
    <w:rsid w:val="000A3D39"/>
    <w:rsid w:val="000A4F59"/>
    <w:rsid w:val="000A51AD"/>
    <w:rsid w:val="000A6235"/>
    <w:rsid w:val="000A64DB"/>
    <w:rsid w:val="000A6AB5"/>
    <w:rsid w:val="000A6D95"/>
    <w:rsid w:val="000A742A"/>
    <w:rsid w:val="000A769C"/>
    <w:rsid w:val="000B048E"/>
    <w:rsid w:val="000B1068"/>
    <w:rsid w:val="000B190D"/>
    <w:rsid w:val="000B1DB1"/>
    <w:rsid w:val="000B2478"/>
    <w:rsid w:val="000B323B"/>
    <w:rsid w:val="000B4D0F"/>
    <w:rsid w:val="000B4D3C"/>
    <w:rsid w:val="000B555A"/>
    <w:rsid w:val="000B587B"/>
    <w:rsid w:val="000B63E7"/>
    <w:rsid w:val="000B6711"/>
    <w:rsid w:val="000B6B9E"/>
    <w:rsid w:val="000C0F1B"/>
    <w:rsid w:val="000C1100"/>
    <w:rsid w:val="000C1FA6"/>
    <w:rsid w:val="000C2772"/>
    <w:rsid w:val="000C3550"/>
    <w:rsid w:val="000C3BF5"/>
    <w:rsid w:val="000C4576"/>
    <w:rsid w:val="000C503E"/>
    <w:rsid w:val="000C52F5"/>
    <w:rsid w:val="000C6131"/>
    <w:rsid w:val="000C6187"/>
    <w:rsid w:val="000C6606"/>
    <w:rsid w:val="000C6A6C"/>
    <w:rsid w:val="000C6F94"/>
    <w:rsid w:val="000D0426"/>
    <w:rsid w:val="000D1056"/>
    <w:rsid w:val="000D1E21"/>
    <w:rsid w:val="000D2350"/>
    <w:rsid w:val="000D2736"/>
    <w:rsid w:val="000D2A9D"/>
    <w:rsid w:val="000D400D"/>
    <w:rsid w:val="000D4480"/>
    <w:rsid w:val="000D4CC8"/>
    <w:rsid w:val="000D706C"/>
    <w:rsid w:val="000E034A"/>
    <w:rsid w:val="000E0B3E"/>
    <w:rsid w:val="000E2418"/>
    <w:rsid w:val="000E393A"/>
    <w:rsid w:val="000E3B41"/>
    <w:rsid w:val="000E584E"/>
    <w:rsid w:val="000E5CE5"/>
    <w:rsid w:val="000E5DC9"/>
    <w:rsid w:val="000E7208"/>
    <w:rsid w:val="000F1276"/>
    <w:rsid w:val="000F15AF"/>
    <w:rsid w:val="000F19E5"/>
    <w:rsid w:val="000F1F73"/>
    <w:rsid w:val="000F2EAE"/>
    <w:rsid w:val="000F42F9"/>
    <w:rsid w:val="000F4579"/>
    <w:rsid w:val="000F4712"/>
    <w:rsid w:val="000F4A68"/>
    <w:rsid w:val="000F5865"/>
    <w:rsid w:val="000F5C48"/>
    <w:rsid w:val="000F6557"/>
    <w:rsid w:val="000F7D75"/>
    <w:rsid w:val="000F7FBA"/>
    <w:rsid w:val="001005D5"/>
    <w:rsid w:val="00101676"/>
    <w:rsid w:val="00101DDB"/>
    <w:rsid w:val="00103338"/>
    <w:rsid w:val="00104A6E"/>
    <w:rsid w:val="001052C4"/>
    <w:rsid w:val="0010584E"/>
    <w:rsid w:val="00106B16"/>
    <w:rsid w:val="00106E05"/>
    <w:rsid w:val="0011232A"/>
    <w:rsid w:val="00112631"/>
    <w:rsid w:val="0011283E"/>
    <w:rsid w:val="00112E57"/>
    <w:rsid w:val="00113379"/>
    <w:rsid w:val="00113CE0"/>
    <w:rsid w:val="00114456"/>
    <w:rsid w:val="00116342"/>
    <w:rsid w:val="00116709"/>
    <w:rsid w:val="00117A4B"/>
    <w:rsid w:val="00117DC8"/>
    <w:rsid w:val="00120C13"/>
    <w:rsid w:val="00120F87"/>
    <w:rsid w:val="0012141B"/>
    <w:rsid w:val="00121C1F"/>
    <w:rsid w:val="00122A48"/>
    <w:rsid w:val="00122D64"/>
    <w:rsid w:val="0012333C"/>
    <w:rsid w:val="001236A8"/>
    <w:rsid w:val="00124365"/>
    <w:rsid w:val="00125585"/>
    <w:rsid w:val="001263FB"/>
    <w:rsid w:val="001265A4"/>
    <w:rsid w:val="00126D0D"/>
    <w:rsid w:val="001301B0"/>
    <w:rsid w:val="001307DD"/>
    <w:rsid w:val="00131388"/>
    <w:rsid w:val="001319E9"/>
    <w:rsid w:val="001325CB"/>
    <w:rsid w:val="00132A08"/>
    <w:rsid w:val="00135D70"/>
    <w:rsid w:val="00136E79"/>
    <w:rsid w:val="0013741D"/>
    <w:rsid w:val="0014027A"/>
    <w:rsid w:val="00140A03"/>
    <w:rsid w:val="00141E52"/>
    <w:rsid w:val="00143A5A"/>
    <w:rsid w:val="00143C04"/>
    <w:rsid w:val="00143F77"/>
    <w:rsid w:val="001441FB"/>
    <w:rsid w:val="00144745"/>
    <w:rsid w:val="001449CD"/>
    <w:rsid w:val="001457A2"/>
    <w:rsid w:val="00146629"/>
    <w:rsid w:val="00146956"/>
    <w:rsid w:val="00146F0E"/>
    <w:rsid w:val="0014730F"/>
    <w:rsid w:val="00147FFD"/>
    <w:rsid w:val="00150DB0"/>
    <w:rsid w:val="00151FCB"/>
    <w:rsid w:val="001523F0"/>
    <w:rsid w:val="00152B27"/>
    <w:rsid w:val="00156191"/>
    <w:rsid w:val="00156D0B"/>
    <w:rsid w:val="00157BB1"/>
    <w:rsid w:val="001632A5"/>
    <w:rsid w:val="001648B9"/>
    <w:rsid w:val="001653DB"/>
    <w:rsid w:val="00170199"/>
    <w:rsid w:val="00172070"/>
    <w:rsid w:val="00172265"/>
    <w:rsid w:val="001722D9"/>
    <w:rsid w:val="00172A60"/>
    <w:rsid w:val="0017370C"/>
    <w:rsid w:val="001746B3"/>
    <w:rsid w:val="00177A0F"/>
    <w:rsid w:val="00181A19"/>
    <w:rsid w:val="0018208C"/>
    <w:rsid w:val="0018240E"/>
    <w:rsid w:val="00183EBA"/>
    <w:rsid w:val="00184838"/>
    <w:rsid w:val="00185CE9"/>
    <w:rsid w:val="001864A5"/>
    <w:rsid w:val="0018675E"/>
    <w:rsid w:val="00186BC3"/>
    <w:rsid w:val="0018741C"/>
    <w:rsid w:val="0018756A"/>
    <w:rsid w:val="0019023B"/>
    <w:rsid w:val="00191467"/>
    <w:rsid w:val="00197B53"/>
    <w:rsid w:val="001A0BFD"/>
    <w:rsid w:val="001A0E17"/>
    <w:rsid w:val="001A1453"/>
    <w:rsid w:val="001A250A"/>
    <w:rsid w:val="001A3316"/>
    <w:rsid w:val="001A5209"/>
    <w:rsid w:val="001A725E"/>
    <w:rsid w:val="001A76F5"/>
    <w:rsid w:val="001A7DBD"/>
    <w:rsid w:val="001A7E2C"/>
    <w:rsid w:val="001B0178"/>
    <w:rsid w:val="001B064A"/>
    <w:rsid w:val="001B0B53"/>
    <w:rsid w:val="001B0B68"/>
    <w:rsid w:val="001B1705"/>
    <w:rsid w:val="001B2DB3"/>
    <w:rsid w:val="001B3662"/>
    <w:rsid w:val="001B3CD1"/>
    <w:rsid w:val="001B47B5"/>
    <w:rsid w:val="001B4A67"/>
    <w:rsid w:val="001B6827"/>
    <w:rsid w:val="001B69E5"/>
    <w:rsid w:val="001B6DCC"/>
    <w:rsid w:val="001B7FDF"/>
    <w:rsid w:val="001C017E"/>
    <w:rsid w:val="001C0C6D"/>
    <w:rsid w:val="001C1D7E"/>
    <w:rsid w:val="001C206C"/>
    <w:rsid w:val="001C454E"/>
    <w:rsid w:val="001C5B33"/>
    <w:rsid w:val="001C6E45"/>
    <w:rsid w:val="001C7C2D"/>
    <w:rsid w:val="001D00F1"/>
    <w:rsid w:val="001D0EE0"/>
    <w:rsid w:val="001D2625"/>
    <w:rsid w:val="001D2DD7"/>
    <w:rsid w:val="001D3115"/>
    <w:rsid w:val="001D4712"/>
    <w:rsid w:val="001D667E"/>
    <w:rsid w:val="001E2DCD"/>
    <w:rsid w:val="001E3409"/>
    <w:rsid w:val="001E3419"/>
    <w:rsid w:val="001E3578"/>
    <w:rsid w:val="001E4427"/>
    <w:rsid w:val="001E6043"/>
    <w:rsid w:val="001E69C7"/>
    <w:rsid w:val="001E7036"/>
    <w:rsid w:val="001F04C1"/>
    <w:rsid w:val="001F0C57"/>
    <w:rsid w:val="001F15DC"/>
    <w:rsid w:val="001F46D5"/>
    <w:rsid w:val="001F6787"/>
    <w:rsid w:val="001F6CD2"/>
    <w:rsid w:val="001F7CA5"/>
    <w:rsid w:val="001F7ED3"/>
    <w:rsid w:val="002007BC"/>
    <w:rsid w:val="00204262"/>
    <w:rsid w:val="00204788"/>
    <w:rsid w:val="0020705C"/>
    <w:rsid w:val="002078A3"/>
    <w:rsid w:val="00207D19"/>
    <w:rsid w:val="00207D95"/>
    <w:rsid w:val="002105BC"/>
    <w:rsid w:val="00212A5E"/>
    <w:rsid w:val="002139A3"/>
    <w:rsid w:val="002147ED"/>
    <w:rsid w:val="00214F55"/>
    <w:rsid w:val="0021692A"/>
    <w:rsid w:val="00216E5E"/>
    <w:rsid w:val="00221197"/>
    <w:rsid w:val="002220A6"/>
    <w:rsid w:val="002222F2"/>
    <w:rsid w:val="00222BE1"/>
    <w:rsid w:val="0022362C"/>
    <w:rsid w:val="00223750"/>
    <w:rsid w:val="00223A16"/>
    <w:rsid w:val="00223A4D"/>
    <w:rsid w:val="00227162"/>
    <w:rsid w:val="00227AEA"/>
    <w:rsid w:val="00227C4A"/>
    <w:rsid w:val="002314A8"/>
    <w:rsid w:val="00232C4D"/>
    <w:rsid w:val="00234213"/>
    <w:rsid w:val="00234F18"/>
    <w:rsid w:val="00240D1E"/>
    <w:rsid w:val="00241996"/>
    <w:rsid w:val="00242522"/>
    <w:rsid w:val="00242864"/>
    <w:rsid w:val="00242A4A"/>
    <w:rsid w:val="00243269"/>
    <w:rsid w:val="00244B10"/>
    <w:rsid w:val="002452B3"/>
    <w:rsid w:val="0024532D"/>
    <w:rsid w:val="0024540E"/>
    <w:rsid w:val="002465B2"/>
    <w:rsid w:val="00246A31"/>
    <w:rsid w:val="00246C7F"/>
    <w:rsid w:val="00247260"/>
    <w:rsid w:val="002507E2"/>
    <w:rsid w:val="00250FAA"/>
    <w:rsid w:val="002510D6"/>
    <w:rsid w:val="0025224A"/>
    <w:rsid w:val="0025287F"/>
    <w:rsid w:val="002545B8"/>
    <w:rsid w:val="00254D97"/>
    <w:rsid w:val="00255632"/>
    <w:rsid w:val="00256660"/>
    <w:rsid w:val="002573B2"/>
    <w:rsid w:val="002574B6"/>
    <w:rsid w:val="00257843"/>
    <w:rsid w:val="00261177"/>
    <w:rsid w:val="00263618"/>
    <w:rsid w:val="002658EC"/>
    <w:rsid w:val="00265C04"/>
    <w:rsid w:val="00265FF5"/>
    <w:rsid w:val="0026649B"/>
    <w:rsid w:val="00266E04"/>
    <w:rsid w:val="00270CF7"/>
    <w:rsid w:val="002710DF"/>
    <w:rsid w:val="0027199C"/>
    <w:rsid w:val="00272FBC"/>
    <w:rsid w:val="00274195"/>
    <w:rsid w:val="00275750"/>
    <w:rsid w:val="00277AB6"/>
    <w:rsid w:val="002809B9"/>
    <w:rsid w:val="00280D38"/>
    <w:rsid w:val="002812C7"/>
    <w:rsid w:val="00281C51"/>
    <w:rsid w:val="00285E88"/>
    <w:rsid w:val="002864D5"/>
    <w:rsid w:val="00287B7B"/>
    <w:rsid w:val="00290E2A"/>
    <w:rsid w:val="00292075"/>
    <w:rsid w:val="002921BF"/>
    <w:rsid w:val="00292A57"/>
    <w:rsid w:val="00293C2B"/>
    <w:rsid w:val="002944E6"/>
    <w:rsid w:val="00294C55"/>
    <w:rsid w:val="00294E76"/>
    <w:rsid w:val="00294F2C"/>
    <w:rsid w:val="0029736F"/>
    <w:rsid w:val="00297A73"/>
    <w:rsid w:val="002A0173"/>
    <w:rsid w:val="002A03E6"/>
    <w:rsid w:val="002A16F7"/>
    <w:rsid w:val="002A230B"/>
    <w:rsid w:val="002A32DF"/>
    <w:rsid w:val="002A3365"/>
    <w:rsid w:val="002A3FE3"/>
    <w:rsid w:val="002A555E"/>
    <w:rsid w:val="002A6853"/>
    <w:rsid w:val="002B1896"/>
    <w:rsid w:val="002B2BEA"/>
    <w:rsid w:val="002B2CE4"/>
    <w:rsid w:val="002B2D8E"/>
    <w:rsid w:val="002B408F"/>
    <w:rsid w:val="002B63E4"/>
    <w:rsid w:val="002B6738"/>
    <w:rsid w:val="002B7B99"/>
    <w:rsid w:val="002B7E1B"/>
    <w:rsid w:val="002C20BC"/>
    <w:rsid w:val="002C4D63"/>
    <w:rsid w:val="002C51C0"/>
    <w:rsid w:val="002C5C20"/>
    <w:rsid w:val="002C6740"/>
    <w:rsid w:val="002C6964"/>
    <w:rsid w:val="002C6DF9"/>
    <w:rsid w:val="002C7F9C"/>
    <w:rsid w:val="002D0847"/>
    <w:rsid w:val="002D26F1"/>
    <w:rsid w:val="002D2750"/>
    <w:rsid w:val="002D4A4D"/>
    <w:rsid w:val="002D766A"/>
    <w:rsid w:val="002E189A"/>
    <w:rsid w:val="002E5DBF"/>
    <w:rsid w:val="002F1B6E"/>
    <w:rsid w:val="002F2CD7"/>
    <w:rsid w:val="002F360D"/>
    <w:rsid w:val="002F36FF"/>
    <w:rsid w:val="002F3C28"/>
    <w:rsid w:val="002F4AE6"/>
    <w:rsid w:val="002F5916"/>
    <w:rsid w:val="002F6946"/>
    <w:rsid w:val="002F6F0A"/>
    <w:rsid w:val="002F742F"/>
    <w:rsid w:val="00301666"/>
    <w:rsid w:val="00301F6A"/>
    <w:rsid w:val="00302020"/>
    <w:rsid w:val="003029E4"/>
    <w:rsid w:val="00303DF9"/>
    <w:rsid w:val="003041AB"/>
    <w:rsid w:val="00305AD2"/>
    <w:rsid w:val="003062E7"/>
    <w:rsid w:val="00306F2C"/>
    <w:rsid w:val="003106B7"/>
    <w:rsid w:val="00312136"/>
    <w:rsid w:val="00313271"/>
    <w:rsid w:val="00313C3B"/>
    <w:rsid w:val="00313F51"/>
    <w:rsid w:val="003164D2"/>
    <w:rsid w:val="00316DD5"/>
    <w:rsid w:val="0031756D"/>
    <w:rsid w:val="00320518"/>
    <w:rsid w:val="003207DF"/>
    <w:rsid w:val="00320D44"/>
    <w:rsid w:val="00321BF5"/>
    <w:rsid w:val="00322608"/>
    <w:rsid w:val="003234F4"/>
    <w:rsid w:val="003261EC"/>
    <w:rsid w:val="00326451"/>
    <w:rsid w:val="00326CCF"/>
    <w:rsid w:val="00326D17"/>
    <w:rsid w:val="00327233"/>
    <w:rsid w:val="00330FDE"/>
    <w:rsid w:val="00331C9C"/>
    <w:rsid w:val="00332387"/>
    <w:rsid w:val="00333BDF"/>
    <w:rsid w:val="003348AD"/>
    <w:rsid w:val="00334EC4"/>
    <w:rsid w:val="00335AA5"/>
    <w:rsid w:val="0034113D"/>
    <w:rsid w:val="00342002"/>
    <w:rsid w:val="00342445"/>
    <w:rsid w:val="003424F6"/>
    <w:rsid w:val="00342E66"/>
    <w:rsid w:val="00345377"/>
    <w:rsid w:val="00345C52"/>
    <w:rsid w:val="00347384"/>
    <w:rsid w:val="0035386B"/>
    <w:rsid w:val="00354FF8"/>
    <w:rsid w:val="003563F7"/>
    <w:rsid w:val="003567DA"/>
    <w:rsid w:val="00357EFF"/>
    <w:rsid w:val="00360189"/>
    <w:rsid w:val="0036102E"/>
    <w:rsid w:val="003610EC"/>
    <w:rsid w:val="00361760"/>
    <w:rsid w:val="00362B1D"/>
    <w:rsid w:val="003648E4"/>
    <w:rsid w:val="00364E8E"/>
    <w:rsid w:val="0036639C"/>
    <w:rsid w:val="00366659"/>
    <w:rsid w:val="00370FD6"/>
    <w:rsid w:val="00371178"/>
    <w:rsid w:val="0037266E"/>
    <w:rsid w:val="00374493"/>
    <w:rsid w:val="00374C19"/>
    <w:rsid w:val="00375A6C"/>
    <w:rsid w:val="00375B0C"/>
    <w:rsid w:val="00376160"/>
    <w:rsid w:val="003774FE"/>
    <w:rsid w:val="00377E84"/>
    <w:rsid w:val="00377FE4"/>
    <w:rsid w:val="00380149"/>
    <w:rsid w:val="00381E2F"/>
    <w:rsid w:val="0038643D"/>
    <w:rsid w:val="003872EF"/>
    <w:rsid w:val="00390A8C"/>
    <w:rsid w:val="00390F59"/>
    <w:rsid w:val="00391F84"/>
    <w:rsid w:val="00392B28"/>
    <w:rsid w:val="00394EFB"/>
    <w:rsid w:val="003954BD"/>
    <w:rsid w:val="003A0B39"/>
    <w:rsid w:val="003A12F4"/>
    <w:rsid w:val="003A34AA"/>
    <w:rsid w:val="003A5F10"/>
    <w:rsid w:val="003A63A6"/>
    <w:rsid w:val="003A6B08"/>
    <w:rsid w:val="003A7EE2"/>
    <w:rsid w:val="003B154E"/>
    <w:rsid w:val="003B2C91"/>
    <w:rsid w:val="003B30E8"/>
    <w:rsid w:val="003B341E"/>
    <w:rsid w:val="003B410C"/>
    <w:rsid w:val="003B4B3F"/>
    <w:rsid w:val="003B53FC"/>
    <w:rsid w:val="003B5709"/>
    <w:rsid w:val="003B699B"/>
    <w:rsid w:val="003B6B33"/>
    <w:rsid w:val="003B7303"/>
    <w:rsid w:val="003B7327"/>
    <w:rsid w:val="003B7B80"/>
    <w:rsid w:val="003B7D37"/>
    <w:rsid w:val="003C076C"/>
    <w:rsid w:val="003C31EA"/>
    <w:rsid w:val="003C3614"/>
    <w:rsid w:val="003C40F8"/>
    <w:rsid w:val="003C4BA5"/>
    <w:rsid w:val="003C4C67"/>
    <w:rsid w:val="003C529C"/>
    <w:rsid w:val="003C5AC9"/>
    <w:rsid w:val="003C795F"/>
    <w:rsid w:val="003D01EF"/>
    <w:rsid w:val="003D1042"/>
    <w:rsid w:val="003D246F"/>
    <w:rsid w:val="003D2961"/>
    <w:rsid w:val="003D2CC3"/>
    <w:rsid w:val="003D391C"/>
    <w:rsid w:val="003D3BAC"/>
    <w:rsid w:val="003D3F33"/>
    <w:rsid w:val="003D5DF2"/>
    <w:rsid w:val="003D65CE"/>
    <w:rsid w:val="003D6EFE"/>
    <w:rsid w:val="003D7503"/>
    <w:rsid w:val="003D7F2E"/>
    <w:rsid w:val="003E102B"/>
    <w:rsid w:val="003E10AC"/>
    <w:rsid w:val="003E1C69"/>
    <w:rsid w:val="003E2320"/>
    <w:rsid w:val="003E26C9"/>
    <w:rsid w:val="003E3AAE"/>
    <w:rsid w:val="003E5FF3"/>
    <w:rsid w:val="003E7D0E"/>
    <w:rsid w:val="003E7EFD"/>
    <w:rsid w:val="003F1BB9"/>
    <w:rsid w:val="003F3CDB"/>
    <w:rsid w:val="003F442D"/>
    <w:rsid w:val="003F55AC"/>
    <w:rsid w:val="003F5DED"/>
    <w:rsid w:val="003F63C1"/>
    <w:rsid w:val="00400EFB"/>
    <w:rsid w:val="0040201F"/>
    <w:rsid w:val="004024CD"/>
    <w:rsid w:val="00402506"/>
    <w:rsid w:val="004053F8"/>
    <w:rsid w:val="00405ADB"/>
    <w:rsid w:val="00405B62"/>
    <w:rsid w:val="004066F5"/>
    <w:rsid w:val="004102ED"/>
    <w:rsid w:val="00410B47"/>
    <w:rsid w:val="004114E4"/>
    <w:rsid w:val="00411634"/>
    <w:rsid w:val="00411C5A"/>
    <w:rsid w:val="004120C7"/>
    <w:rsid w:val="0041218C"/>
    <w:rsid w:val="00413173"/>
    <w:rsid w:val="00414D99"/>
    <w:rsid w:val="00415B88"/>
    <w:rsid w:val="00417382"/>
    <w:rsid w:val="0041793C"/>
    <w:rsid w:val="004203E4"/>
    <w:rsid w:val="00421CFD"/>
    <w:rsid w:val="0042232D"/>
    <w:rsid w:val="004226BB"/>
    <w:rsid w:val="00423DA9"/>
    <w:rsid w:val="004277EF"/>
    <w:rsid w:val="00427BCD"/>
    <w:rsid w:val="0043034B"/>
    <w:rsid w:val="00430923"/>
    <w:rsid w:val="00432E2D"/>
    <w:rsid w:val="00434FCC"/>
    <w:rsid w:val="00436B8F"/>
    <w:rsid w:val="004416CE"/>
    <w:rsid w:val="0044188E"/>
    <w:rsid w:val="00442D04"/>
    <w:rsid w:val="00443475"/>
    <w:rsid w:val="004449CC"/>
    <w:rsid w:val="00445901"/>
    <w:rsid w:val="004460C7"/>
    <w:rsid w:val="004465A2"/>
    <w:rsid w:val="00453D31"/>
    <w:rsid w:val="004554D1"/>
    <w:rsid w:val="00455E1A"/>
    <w:rsid w:val="0045622D"/>
    <w:rsid w:val="00460541"/>
    <w:rsid w:val="00460DBA"/>
    <w:rsid w:val="00462E19"/>
    <w:rsid w:val="00463462"/>
    <w:rsid w:val="00464720"/>
    <w:rsid w:val="00464EEB"/>
    <w:rsid w:val="00465CFC"/>
    <w:rsid w:val="004702E4"/>
    <w:rsid w:val="0047088B"/>
    <w:rsid w:val="00470C41"/>
    <w:rsid w:val="00471844"/>
    <w:rsid w:val="00472619"/>
    <w:rsid w:val="00472AC0"/>
    <w:rsid w:val="00473D85"/>
    <w:rsid w:val="00474FB5"/>
    <w:rsid w:val="00475452"/>
    <w:rsid w:val="00476371"/>
    <w:rsid w:val="00476B50"/>
    <w:rsid w:val="00476B9E"/>
    <w:rsid w:val="0047739A"/>
    <w:rsid w:val="00477C19"/>
    <w:rsid w:val="00480F4E"/>
    <w:rsid w:val="004819B6"/>
    <w:rsid w:val="004825FD"/>
    <w:rsid w:val="00483D85"/>
    <w:rsid w:val="0048746C"/>
    <w:rsid w:val="004879F1"/>
    <w:rsid w:val="00491ABC"/>
    <w:rsid w:val="004964FB"/>
    <w:rsid w:val="004A1289"/>
    <w:rsid w:val="004A3A9A"/>
    <w:rsid w:val="004A4F5F"/>
    <w:rsid w:val="004A55E0"/>
    <w:rsid w:val="004B00BC"/>
    <w:rsid w:val="004B05E8"/>
    <w:rsid w:val="004B1553"/>
    <w:rsid w:val="004B1D15"/>
    <w:rsid w:val="004B308B"/>
    <w:rsid w:val="004B32B7"/>
    <w:rsid w:val="004B37EB"/>
    <w:rsid w:val="004B3E62"/>
    <w:rsid w:val="004B4693"/>
    <w:rsid w:val="004B6716"/>
    <w:rsid w:val="004B6EBE"/>
    <w:rsid w:val="004C1AC5"/>
    <w:rsid w:val="004C2B54"/>
    <w:rsid w:val="004C3128"/>
    <w:rsid w:val="004C3D57"/>
    <w:rsid w:val="004C770C"/>
    <w:rsid w:val="004C7738"/>
    <w:rsid w:val="004D0613"/>
    <w:rsid w:val="004D0A88"/>
    <w:rsid w:val="004D15E2"/>
    <w:rsid w:val="004D2945"/>
    <w:rsid w:val="004D313F"/>
    <w:rsid w:val="004D34E1"/>
    <w:rsid w:val="004D4F20"/>
    <w:rsid w:val="004D653E"/>
    <w:rsid w:val="004E14FC"/>
    <w:rsid w:val="004E195A"/>
    <w:rsid w:val="004E1CD5"/>
    <w:rsid w:val="004E57C9"/>
    <w:rsid w:val="004F0098"/>
    <w:rsid w:val="004F0B47"/>
    <w:rsid w:val="004F258D"/>
    <w:rsid w:val="004F2705"/>
    <w:rsid w:val="004F2D9E"/>
    <w:rsid w:val="004F34AC"/>
    <w:rsid w:val="004F38E4"/>
    <w:rsid w:val="004F4CE4"/>
    <w:rsid w:val="004F6A42"/>
    <w:rsid w:val="004F6B13"/>
    <w:rsid w:val="004F6F80"/>
    <w:rsid w:val="00500821"/>
    <w:rsid w:val="00503152"/>
    <w:rsid w:val="005032AB"/>
    <w:rsid w:val="00504810"/>
    <w:rsid w:val="0050649D"/>
    <w:rsid w:val="0051009D"/>
    <w:rsid w:val="005110B8"/>
    <w:rsid w:val="005113C3"/>
    <w:rsid w:val="0051246C"/>
    <w:rsid w:val="00513E4C"/>
    <w:rsid w:val="0051415B"/>
    <w:rsid w:val="00515027"/>
    <w:rsid w:val="00515EA2"/>
    <w:rsid w:val="00516010"/>
    <w:rsid w:val="0051747C"/>
    <w:rsid w:val="00517C96"/>
    <w:rsid w:val="00520AFE"/>
    <w:rsid w:val="0052104B"/>
    <w:rsid w:val="00521E8D"/>
    <w:rsid w:val="0052237F"/>
    <w:rsid w:val="00522B2E"/>
    <w:rsid w:val="005234A3"/>
    <w:rsid w:val="00531A5D"/>
    <w:rsid w:val="00532128"/>
    <w:rsid w:val="005329A5"/>
    <w:rsid w:val="00532A2F"/>
    <w:rsid w:val="00533BE4"/>
    <w:rsid w:val="005355F1"/>
    <w:rsid w:val="00540822"/>
    <w:rsid w:val="00540C3C"/>
    <w:rsid w:val="00541AC6"/>
    <w:rsid w:val="0054289A"/>
    <w:rsid w:val="00542D7C"/>
    <w:rsid w:val="0054363E"/>
    <w:rsid w:val="005443E1"/>
    <w:rsid w:val="005454E0"/>
    <w:rsid w:val="00545778"/>
    <w:rsid w:val="00546B42"/>
    <w:rsid w:val="0054718E"/>
    <w:rsid w:val="005472DB"/>
    <w:rsid w:val="00547801"/>
    <w:rsid w:val="00547D0E"/>
    <w:rsid w:val="0055043A"/>
    <w:rsid w:val="00551532"/>
    <w:rsid w:val="0055190A"/>
    <w:rsid w:val="005529F0"/>
    <w:rsid w:val="00555521"/>
    <w:rsid w:val="00555825"/>
    <w:rsid w:val="00556C80"/>
    <w:rsid w:val="00556F40"/>
    <w:rsid w:val="005571DD"/>
    <w:rsid w:val="00557DF6"/>
    <w:rsid w:val="00557E38"/>
    <w:rsid w:val="005607DD"/>
    <w:rsid w:val="00562568"/>
    <w:rsid w:val="005648C5"/>
    <w:rsid w:val="00566932"/>
    <w:rsid w:val="00567123"/>
    <w:rsid w:val="005701AD"/>
    <w:rsid w:val="0057088F"/>
    <w:rsid w:val="005711C6"/>
    <w:rsid w:val="00573153"/>
    <w:rsid w:val="0057356E"/>
    <w:rsid w:val="005756BB"/>
    <w:rsid w:val="00575FDD"/>
    <w:rsid w:val="00576590"/>
    <w:rsid w:val="005770E1"/>
    <w:rsid w:val="005778DF"/>
    <w:rsid w:val="00577BDF"/>
    <w:rsid w:val="00581C0A"/>
    <w:rsid w:val="005842EC"/>
    <w:rsid w:val="005849F0"/>
    <w:rsid w:val="00584C1D"/>
    <w:rsid w:val="00587B94"/>
    <w:rsid w:val="0059038E"/>
    <w:rsid w:val="00590FB6"/>
    <w:rsid w:val="005914F6"/>
    <w:rsid w:val="00591A55"/>
    <w:rsid w:val="00591F9A"/>
    <w:rsid w:val="00594E35"/>
    <w:rsid w:val="00594FDB"/>
    <w:rsid w:val="005954A8"/>
    <w:rsid w:val="00596565"/>
    <w:rsid w:val="0059666A"/>
    <w:rsid w:val="005A14FC"/>
    <w:rsid w:val="005A1FD4"/>
    <w:rsid w:val="005A2364"/>
    <w:rsid w:val="005A38E4"/>
    <w:rsid w:val="005A3FC2"/>
    <w:rsid w:val="005A41C8"/>
    <w:rsid w:val="005A47AB"/>
    <w:rsid w:val="005A4EE9"/>
    <w:rsid w:val="005A791C"/>
    <w:rsid w:val="005A7AE6"/>
    <w:rsid w:val="005A7C4E"/>
    <w:rsid w:val="005A7EAC"/>
    <w:rsid w:val="005B1780"/>
    <w:rsid w:val="005B1D39"/>
    <w:rsid w:val="005B32AC"/>
    <w:rsid w:val="005B6121"/>
    <w:rsid w:val="005C0D43"/>
    <w:rsid w:val="005C4C38"/>
    <w:rsid w:val="005C75BB"/>
    <w:rsid w:val="005D1008"/>
    <w:rsid w:val="005D16F6"/>
    <w:rsid w:val="005D1781"/>
    <w:rsid w:val="005D3FB3"/>
    <w:rsid w:val="005D46E0"/>
    <w:rsid w:val="005D51D2"/>
    <w:rsid w:val="005D64AD"/>
    <w:rsid w:val="005D733E"/>
    <w:rsid w:val="005E0250"/>
    <w:rsid w:val="005E1058"/>
    <w:rsid w:val="005E1224"/>
    <w:rsid w:val="005E1411"/>
    <w:rsid w:val="005E1EDA"/>
    <w:rsid w:val="005E2979"/>
    <w:rsid w:val="005E2FD4"/>
    <w:rsid w:val="005E31FD"/>
    <w:rsid w:val="005E3AEA"/>
    <w:rsid w:val="005E494E"/>
    <w:rsid w:val="005E599F"/>
    <w:rsid w:val="005E6261"/>
    <w:rsid w:val="005F0010"/>
    <w:rsid w:val="005F0386"/>
    <w:rsid w:val="005F05D6"/>
    <w:rsid w:val="005F0875"/>
    <w:rsid w:val="005F08F3"/>
    <w:rsid w:val="005F17B6"/>
    <w:rsid w:val="005F18D8"/>
    <w:rsid w:val="005F255A"/>
    <w:rsid w:val="005F49B1"/>
    <w:rsid w:val="005F5869"/>
    <w:rsid w:val="005F587B"/>
    <w:rsid w:val="005F5CC0"/>
    <w:rsid w:val="005F7055"/>
    <w:rsid w:val="005F759F"/>
    <w:rsid w:val="00600450"/>
    <w:rsid w:val="00601AB7"/>
    <w:rsid w:val="00601DC0"/>
    <w:rsid w:val="006028B5"/>
    <w:rsid w:val="00603185"/>
    <w:rsid w:val="00603191"/>
    <w:rsid w:val="0060398F"/>
    <w:rsid w:val="006044A0"/>
    <w:rsid w:val="0060568D"/>
    <w:rsid w:val="006057B8"/>
    <w:rsid w:val="00605F11"/>
    <w:rsid w:val="00606F46"/>
    <w:rsid w:val="00610379"/>
    <w:rsid w:val="00610D22"/>
    <w:rsid w:val="00612454"/>
    <w:rsid w:val="00612488"/>
    <w:rsid w:val="00612494"/>
    <w:rsid w:val="00613350"/>
    <w:rsid w:val="00617A63"/>
    <w:rsid w:val="00620E16"/>
    <w:rsid w:val="0062138F"/>
    <w:rsid w:val="006213EA"/>
    <w:rsid w:val="00621741"/>
    <w:rsid w:val="006237F6"/>
    <w:rsid w:val="00623B6A"/>
    <w:rsid w:val="0062497D"/>
    <w:rsid w:val="00625278"/>
    <w:rsid w:val="00626FFD"/>
    <w:rsid w:val="006271BE"/>
    <w:rsid w:val="0062747D"/>
    <w:rsid w:val="0062770D"/>
    <w:rsid w:val="006302AA"/>
    <w:rsid w:val="00631415"/>
    <w:rsid w:val="00631573"/>
    <w:rsid w:val="006329C3"/>
    <w:rsid w:val="00633268"/>
    <w:rsid w:val="0063343A"/>
    <w:rsid w:val="00634EA2"/>
    <w:rsid w:val="006350FC"/>
    <w:rsid w:val="00640395"/>
    <w:rsid w:val="0064158D"/>
    <w:rsid w:val="00641E2E"/>
    <w:rsid w:val="00642105"/>
    <w:rsid w:val="00642580"/>
    <w:rsid w:val="00643E75"/>
    <w:rsid w:val="00643F21"/>
    <w:rsid w:val="00645A2E"/>
    <w:rsid w:val="006468CD"/>
    <w:rsid w:val="00646DAC"/>
    <w:rsid w:val="00647D5D"/>
    <w:rsid w:val="00650F3C"/>
    <w:rsid w:val="006526E0"/>
    <w:rsid w:val="00653CC2"/>
    <w:rsid w:val="00654977"/>
    <w:rsid w:val="00657810"/>
    <w:rsid w:val="006605CA"/>
    <w:rsid w:val="00660654"/>
    <w:rsid w:val="00661A1D"/>
    <w:rsid w:val="006621A4"/>
    <w:rsid w:val="006622D7"/>
    <w:rsid w:val="0066396E"/>
    <w:rsid w:val="00664EF3"/>
    <w:rsid w:val="00665814"/>
    <w:rsid w:val="00666277"/>
    <w:rsid w:val="0067068C"/>
    <w:rsid w:val="00670CF8"/>
    <w:rsid w:val="00670E8A"/>
    <w:rsid w:val="00672319"/>
    <w:rsid w:val="0067248C"/>
    <w:rsid w:val="0067269D"/>
    <w:rsid w:val="00673D88"/>
    <w:rsid w:val="00674B76"/>
    <w:rsid w:val="00674D26"/>
    <w:rsid w:val="0067562F"/>
    <w:rsid w:val="006759EF"/>
    <w:rsid w:val="006770FC"/>
    <w:rsid w:val="00677F45"/>
    <w:rsid w:val="00677FA5"/>
    <w:rsid w:val="00680DB1"/>
    <w:rsid w:val="0068112A"/>
    <w:rsid w:val="006817A7"/>
    <w:rsid w:val="006850A0"/>
    <w:rsid w:val="0068612C"/>
    <w:rsid w:val="00686E4A"/>
    <w:rsid w:val="00687055"/>
    <w:rsid w:val="00691B8C"/>
    <w:rsid w:val="00695854"/>
    <w:rsid w:val="006960DF"/>
    <w:rsid w:val="00696BA4"/>
    <w:rsid w:val="006970E5"/>
    <w:rsid w:val="006978B7"/>
    <w:rsid w:val="006A0888"/>
    <w:rsid w:val="006A090D"/>
    <w:rsid w:val="006A40A5"/>
    <w:rsid w:val="006A56E4"/>
    <w:rsid w:val="006A5EC5"/>
    <w:rsid w:val="006A6606"/>
    <w:rsid w:val="006B072A"/>
    <w:rsid w:val="006B0D68"/>
    <w:rsid w:val="006B1123"/>
    <w:rsid w:val="006B22E1"/>
    <w:rsid w:val="006B2EB5"/>
    <w:rsid w:val="006B3D2A"/>
    <w:rsid w:val="006B3E31"/>
    <w:rsid w:val="006B533C"/>
    <w:rsid w:val="006B5F3B"/>
    <w:rsid w:val="006B6403"/>
    <w:rsid w:val="006C0663"/>
    <w:rsid w:val="006C21AE"/>
    <w:rsid w:val="006C7023"/>
    <w:rsid w:val="006D0D1A"/>
    <w:rsid w:val="006D124C"/>
    <w:rsid w:val="006D2C5C"/>
    <w:rsid w:val="006D4A64"/>
    <w:rsid w:val="006D76E5"/>
    <w:rsid w:val="006D798F"/>
    <w:rsid w:val="006E1FBD"/>
    <w:rsid w:val="006E386F"/>
    <w:rsid w:val="006E6EAA"/>
    <w:rsid w:val="006E7359"/>
    <w:rsid w:val="006E74E5"/>
    <w:rsid w:val="006E7817"/>
    <w:rsid w:val="006F3A38"/>
    <w:rsid w:val="006F3CF8"/>
    <w:rsid w:val="006F3D77"/>
    <w:rsid w:val="006F647A"/>
    <w:rsid w:val="006F68EF"/>
    <w:rsid w:val="007005C5"/>
    <w:rsid w:val="00701A14"/>
    <w:rsid w:val="00703C7E"/>
    <w:rsid w:val="00703D33"/>
    <w:rsid w:val="00704505"/>
    <w:rsid w:val="00706ABD"/>
    <w:rsid w:val="00707E09"/>
    <w:rsid w:val="0071068E"/>
    <w:rsid w:val="0071075C"/>
    <w:rsid w:val="0071229F"/>
    <w:rsid w:val="0071271B"/>
    <w:rsid w:val="00713170"/>
    <w:rsid w:val="00713B6B"/>
    <w:rsid w:val="00713FCF"/>
    <w:rsid w:val="007153A4"/>
    <w:rsid w:val="007160CC"/>
    <w:rsid w:val="00716C8A"/>
    <w:rsid w:val="00716E39"/>
    <w:rsid w:val="00716EB1"/>
    <w:rsid w:val="00720271"/>
    <w:rsid w:val="00720832"/>
    <w:rsid w:val="007216BD"/>
    <w:rsid w:val="007232D0"/>
    <w:rsid w:val="00724ADB"/>
    <w:rsid w:val="007254DE"/>
    <w:rsid w:val="0072550F"/>
    <w:rsid w:val="00727C1D"/>
    <w:rsid w:val="007312F3"/>
    <w:rsid w:val="0073161E"/>
    <w:rsid w:val="00731D5F"/>
    <w:rsid w:val="00732119"/>
    <w:rsid w:val="00733B15"/>
    <w:rsid w:val="00734359"/>
    <w:rsid w:val="00735784"/>
    <w:rsid w:val="00743CE6"/>
    <w:rsid w:val="00744E61"/>
    <w:rsid w:val="00750DA2"/>
    <w:rsid w:val="00750F33"/>
    <w:rsid w:val="0075141A"/>
    <w:rsid w:val="007516C1"/>
    <w:rsid w:val="00752843"/>
    <w:rsid w:val="00752D16"/>
    <w:rsid w:val="00752FBD"/>
    <w:rsid w:val="00753B4E"/>
    <w:rsid w:val="00754493"/>
    <w:rsid w:val="00754E97"/>
    <w:rsid w:val="007556C8"/>
    <w:rsid w:val="00757C7F"/>
    <w:rsid w:val="00757F4B"/>
    <w:rsid w:val="0076064A"/>
    <w:rsid w:val="00761CF0"/>
    <w:rsid w:val="00761E08"/>
    <w:rsid w:val="00763CB9"/>
    <w:rsid w:val="00763EC8"/>
    <w:rsid w:val="00764412"/>
    <w:rsid w:val="007663FB"/>
    <w:rsid w:val="007708A4"/>
    <w:rsid w:val="007714F1"/>
    <w:rsid w:val="00771F97"/>
    <w:rsid w:val="00774018"/>
    <w:rsid w:val="007826B1"/>
    <w:rsid w:val="00783B35"/>
    <w:rsid w:val="00784D79"/>
    <w:rsid w:val="00785158"/>
    <w:rsid w:val="0078601D"/>
    <w:rsid w:val="0078685F"/>
    <w:rsid w:val="00786DA4"/>
    <w:rsid w:val="0079297F"/>
    <w:rsid w:val="00792F46"/>
    <w:rsid w:val="00793497"/>
    <w:rsid w:val="007934F6"/>
    <w:rsid w:val="00793D99"/>
    <w:rsid w:val="007948FF"/>
    <w:rsid w:val="00795017"/>
    <w:rsid w:val="00795F47"/>
    <w:rsid w:val="007968A6"/>
    <w:rsid w:val="007977E7"/>
    <w:rsid w:val="007A1AB9"/>
    <w:rsid w:val="007A2539"/>
    <w:rsid w:val="007A25EF"/>
    <w:rsid w:val="007A278A"/>
    <w:rsid w:val="007A345A"/>
    <w:rsid w:val="007A3CF9"/>
    <w:rsid w:val="007A40F0"/>
    <w:rsid w:val="007A41B4"/>
    <w:rsid w:val="007A5E4E"/>
    <w:rsid w:val="007A7B75"/>
    <w:rsid w:val="007B1313"/>
    <w:rsid w:val="007B1C7F"/>
    <w:rsid w:val="007B1C9C"/>
    <w:rsid w:val="007B305A"/>
    <w:rsid w:val="007B37EA"/>
    <w:rsid w:val="007B5CA8"/>
    <w:rsid w:val="007C0D12"/>
    <w:rsid w:val="007C0F63"/>
    <w:rsid w:val="007C2F60"/>
    <w:rsid w:val="007C3A3B"/>
    <w:rsid w:val="007C45F5"/>
    <w:rsid w:val="007C7161"/>
    <w:rsid w:val="007C78C5"/>
    <w:rsid w:val="007D06CA"/>
    <w:rsid w:val="007D10E8"/>
    <w:rsid w:val="007D2906"/>
    <w:rsid w:val="007D3D9B"/>
    <w:rsid w:val="007D4067"/>
    <w:rsid w:val="007D4DC8"/>
    <w:rsid w:val="007D628F"/>
    <w:rsid w:val="007D76B0"/>
    <w:rsid w:val="007E0316"/>
    <w:rsid w:val="007E0365"/>
    <w:rsid w:val="007E167B"/>
    <w:rsid w:val="007E1A4A"/>
    <w:rsid w:val="007E21F9"/>
    <w:rsid w:val="007E2544"/>
    <w:rsid w:val="007E27DC"/>
    <w:rsid w:val="007E30A0"/>
    <w:rsid w:val="007E3611"/>
    <w:rsid w:val="007E3C15"/>
    <w:rsid w:val="007E4E69"/>
    <w:rsid w:val="007E5016"/>
    <w:rsid w:val="007E544A"/>
    <w:rsid w:val="007E6E80"/>
    <w:rsid w:val="007E76A5"/>
    <w:rsid w:val="007F08E5"/>
    <w:rsid w:val="007F12E5"/>
    <w:rsid w:val="007F2D52"/>
    <w:rsid w:val="007F65E4"/>
    <w:rsid w:val="007F7D50"/>
    <w:rsid w:val="007F7E61"/>
    <w:rsid w:val="0080057E"/>
    <w:rsid w:val="00801331"/>
    <w:rsid w:val="00802F60"/>
    <w:rsid w:val="00805469"/>
    <w:rsid w:val="00807A1A"/>
    <w:rsid w:val="00807F02"/>
    <w:rsid w:val="0081034C"/>
    <w:rsid w:val="008117FE"/>
    <w:rsid w:val="00811F97"/>
    <w:rsid w:val="00812500"/>
    <w:rsid w:val="0081486D"/>
    <w:rsid w:val="008167BB"/>
    <w:rsid w:val="00817745"/>
    <w:rsid w:val="00817F26"/>
    <w:rsid w:val="008216BD"/>
    <w:rsid w:val="008222F3"/>
    <w:rsid w:val="008235E8"/>
    <w:rsid w:val="00824D2B"/>
    <w:rsid w:val="008254D3"/>
    <w:rsid w:val="0082742F"/>
    <w:rsid w:val="008301EC"/>
    <w:rsid w:val="008326C8"/>
    <w:rsid w:val="00833310"/>
    <w:rsid w:val="00833CDE"/>
    <w:rsid w:val="008353DF"/>
    <w:rsid w:val="00836C3A"/>
    <w:rsid w:val="00837199"/>
    <w:rsid w:val="00837600"/>
    <w:rsid w:val="00842C5A"/>
    <w:rsid w:val="00842FE9"/>
    <w:rsid w:val="00843CB3"/>
    <w:rsid w:val="00844EED"/>
    <w:rsid w:val="00845037"/>
    <w:rsid w:val="00845ABD"/>
    <w:rsid w:val="008475C8"/>
    <w:rsid w:val="00847BB0"/>
    <w:rsid w:val="00850CB4"/>
    <w:rsid w:val="00852ED7"/>
    <w:rsid w:val="0085376D"/>
    <w:rsid w:val="00854C3E"/>
    <w:rsid w:val="00855393"/>
    <w:rsid w:val="00855862"/>
    <w:rsid w:val="008562B8"/>
    <w:rsid w:val="00856E37"/>
    <w:rsid w:val="00856E97"/>
    <w:rsid w:val="00857575"/>
    <w:rsid w:val="00860BE8"/>
    <w:rsid w:val="0086150B"/>
    <w:rsid w:val="00862E04"/>
    <w:rsid w:val="00864366"/>
    <w:rsid w:val="0086449A"/>
    <w:rsid w:val="0086471B"/>
    <w:rsid w:val="008657FA"/>
    <w:rsid w:val="00865A39"/>
    <w:rsid w:val="00867A0B"/>
    <w:rsid w:val="008714B1"/>
    <w:rsid w:val="00871D60"/>
    <w:rsid w:val="00874454"/>
    <w:rsid w:val="00874BB8"/>
    <w:rsid w:val="00874E74"/>
    <w:rsid w:val="00875172"/>
    <w:rsid w:val="008754C7"/>
    <w:rsid w:val="00875926"/>
    <w:rsid w:val="00876C5B"/>
    <w:rsid w:val="00876CB5"/>
    <w:rsid w:val="00877C8A"/>
    <w:rsid w:val="008800B6"/>
    <w:rsid w:val="008802D1"/>
    <w:rsid w:val="00881070"/>
    <w:rsid w:val="00881919"/>
    <w:rsid w:val="0088253D"/>
    <w:rsid w:val="00882F3F"/>
    <w:rsid w:val="00883613"/>
    <w:rsid w:val="008836D1"/>
    <w:rsid w:val="008843CD"/>
    <w:rsid w:val="008844D1"/>
    <w:rsid w:val="00884DCA"/>
    <w:rsid w:val="00885124"/>
    <w:rsid w:val="008852E4"/>
    <w:rsid w:val="00892B83"/>
    <w:rsid w:val="00893823"/>
    <w:rsid w:val="008948CB"/>
    <w:rsid w:val="00895E8F"/>
    <w:rsid w:val="00896232"/>
    <w:rsid w:val="008966F2"/>
    <w:rsid w:val="00896C8D"/>
    <w:rsid w:val="00897124"/>
    <w:rsid w:val="008A0A9E"/>
    <w:rsid w:val="008A0DA2"/>
    <w:rsid w:val="008A40E4"/>
    <w:rsid w:val="008A4AF9"/>
    <w:rsid w:val="008A4D68"/>
    <w:rsid w:val="008A72AC"/>
    <w:rsid w:val="008A78A9"/>
    <w:rsid w:val="008A7DE0"/>
    <w:rsid w:val="008B0755"/>
    <w:rsid w:val="008B07FC"/>
    <w:rsid w:val="008B0A9A"/>
    <w:rsid w:val="008B12FC"/>
    <w:rsid w:val="008B145D"/>
    <w:rsid w:val="008B26E0"/>
    <w:rsid w:val="008B4F2A"/>
    <w:rsid w:val="008B5DC3"/>
    <w:rsid w:val="008B6DC8"/>
    <w:rsid w:val="008C01B3"/>
    <w:rsid w:val="008C2CCD"/>
    <w:rsid w:val="008C2D69"/>
    <w:rsid w:val="008C3260"/>
    <w:rsid w:val="008C34E0"/>
    <w:rsid w:val="008C4C78"/>
    <w:rsid w:val="008C53C3"/>
    <w:rsid w:val="008D1BFB"/>
    <w:rsid w:val="008D1C58"/>
    <w:rsid w:val="008D36F0"/>
    <w:rsid w:val="008D4373"/>
    <w:rsid w:val="008D4A9D"/>
    <w:rsid w:val="008D53D1"/>
    <w:rsid w:val="008D5490"/>
    <w:rsid w:val="008D79FE"/>
    <w:rsid w:val="008E1129"/>
    <w:rsid w:val="008E2A10"/>
    <w:rsid w:val="008E2AAE"/>
    <w:rsid w:val="008E378C"/>
    <w:rsid w:val="008E5D6E"/>
    <w:rsid w:val="008E614F"/>
    <w:rsid w:val="008F0EA6"/>
    <w:rsid w:val="008F1122"/>
    <w:rsid w:val="008F52C5"/>
    <w:rsid w:val="008F557D"/>
    <w:rsid w:val="008F6F48"/>
    <w:rsid w:val="009000C1"/>
    <w:rsid w:val="00900BD3"/>
    <w:rsid w:val="00900CF6"/>
    <w:rsid w:val="009017B8"/>
    <w:rsid w:val="00901AFC"/>
    <w:rsid w:val="00902841"/>
    <w:rsid w:val="00903868"/>
    <w:rsid w:val="0090404D"/>
    <w:rsid w:val="009040E6"/>
    <w:rsid w:val="00906AB1"/>
    <w:rsid w:val="00907DC6"/>
    <w:rsid w:val="009101E3"/>
    <w:rsid w:val="009125BC"/>
    <w:rsid w:val="0091320B"/>
    <w:rsid w:val="009133CA"/>
    <w:rsid w:val="00914B8B"/>
    <w:rsid w:val="0091525A"/>
    <w:rsid w:val="00920CD7"/>
    <w:rsid w:val="00920DF1"/>
    <w:rsid w:val="00921377"/>
    <w:rsid w:val="00923F77"/>
    <w:rsid w:val="00925DD1"/>
    <w:rsid w:val="00926D01"/>
    <w:rsid w:val="0092784F"/>
    <w:rsid w:val="00927FB6"/>
    <w:rsid w:val="00927FC7"/>
    <w:rsid w:val="009310AC"/>
    <w:rsid w:val="0093173A"/>
    <w:rsid w:val="00932283"/>
    <w:rsid w:val="00932763"/>
    <w:rsid w:val="00932B1D"/>
    <w:rsid w:val="00932B3F"/>
    <w:rsid w:val="009338E8"/>
    <w:rsid w:val="009344FA"/>
    <w:rsid w:val="00934A6E"/>
    <w:rsid w:val="009362BE"/>
    <w:rsid w:val="00937531"/>
    <w:rsid w:val="009375A3"/>
    <w:rsid w:val="00937D6D"/>
    <w:rsid w:val="00937E0F"/>
    <w:rsid w:val="00940EE5"/>
    <w:rsid w:val="00941657"/>
    <w:rsid w:val="0094240E"/>
    <w:rsid w:val="00944D51"/>
    <w:rsid w:val="00945799"/>
    <w:rsid w:val="00951210"/>
    <w:rsid w:val="00951366"/>
    <w:rsid w:val="00952A81"/>
    <w:rsid w:val="00952C66"/>
    <w:rsid w:val="00954D50"/>
    <w:rsid w:val="00955EC8"/>
    <w:rsid w:val="0096064F"/>
    <w:rsid w:val="00960D74"/>
    <w:rsid w:val="00960ED3"/>
    <w:rsid w:val="009615FC"/>
    <w:rsid w:val="009620AC"/>
    <w:rsid w:val="009620B1"/>
    <w:rsid w:val="009625D8"/>
    <w:rsid w:val="00964AD9"/>
    <w:rsid w:val="00964EBD"/>
    <w:rsid w:val="009656C1"/>
    <w:rsid w:val="009702DA"/>
    <w:rsid w:val="00970E80"/>
    <w:rsid w:val="009718CB"/>
    <w:rsid w:val="009719EA"/>
    <w:rsid w:val="00972263"/>
    <w:rsid w:val="00975016"/>
    <w:rsid w:val="00980CFF"/>
    <w:rsid w:val="00982881"/>
    <w:rsid w:val="009829E5"/>
    <w:rsid w:val="00982A62"/>
    <w:rsid w:val="00983299"/>
    <w:rsid w:val="00986792"/>
    <w:rsid w:val="00987B44"/>
    <w:rsid w:val="00990C55"/>
    <w:rsid w:val="009912E2"/>
    <w:rsid w:val="009919C1"/>
    <w:rsid w:val="00992623"/>
    <w:rsid w:val="0099274B"/>
    <w:rsid w:val="0099276B"/>
    <w:rsid w:val="0099465B"/>
    <w:rsid w:val="00994B68"/>
    <w:rsid w:val="00994F86"/>
    <w:rsid w:val="00995A17"/>
    <w:rsid w:val="00995BF0"/>
    <w:rsid w:val="00996284"/>
    <w:rsid w:val="00996779"/>
    <w:rsid w:val="009968F9"/>
    <w:rsid w:val="009A2580"/>
    <w:rsid w:val="009A5118"/>
    <w:rsid w:val="009A557B"/>
    <w:rsid w:val="009A6AA7"/>
    <w:rsid w:val="009A78CC"/>
    <w:rsid w:val="009A7B95"/>
    <w:rsid w:val="009B0834"/>
    <w:rsid w:val="009B1420"/>
    <w:rsid w:val="009B176C"/>
    <w:rsid w:val="009B2DEF"/>
    <w:rsid w:val="009B3126"/>
    <w:rsid w:val="009B37CF"/>
    <w:rsid w:val="009B575B"/>
    <w:rsid w:val="009B599C"/>
    <w:rsid w:val="009B5B45"/>
    <w:rsid w:val="009B6096"/>
    <w:rsid w:val="009B6652"/>
    <w:rsid w:val="009C0CF8"/>
    <w:rsid w:val="009C1C97"/>
    <w:rsid w:val="009C1F5A"/>
    <w:rsid w:val="009C65AA"/>
    <w:rsid w:val="009C6AA1"/>
    <w:rsid w:val="009C75C8"/>
    <w:rsid w:val="009C7C5F"/>
    <w:rsid w:val="009D0A61"/>
    <w:rsid w:val="009D2805"/>
    <w:rsid w:val="009D3BDD"/>
    <w:rsid w:val="009D61B5"/>
    <w:rsid w:val="009D69A3"/>
    <w:rsid w:val="009E02B9"/>
    <w:rsid w:val="009E0405"/>
    <w:rsid w:val="009E041C"/>
    <w:rsid w:val="009E09E5"/>
    <w:rsid w:val="009E0FD7"/>
    <w:rsid w:val="009E15DA"/>
    <w:rsid w:val="009E2DF6"/>
    <w:rsid w:val="009E54BF"/>
    <w:rsid w:val="009E6047"/>
    <w:rsid w:val="009E68A1"/>
    <w:rsid w:val="009E6A89"/>
    <w:rsid w:val="009F1007"/>
    <w:rsid w:val="009F1F40"/>
    <w:rsid w:val="009F2A3D"/>
    <w:rsid w:val="009F2B4B"/>
    <w:rsid w:val="009F36FC"/>
    <w:rsid w:val="009F3CE2"/>
    <w:rsid w:val="009F5D9B"/>
    <w:rsid w:val="009F7118"/>
    <w:rsid w:val="00A008DD"/>
    <w:rsid w:val="00A01365"/>
    <w:rsid w:val="00A015C6"/>
    <w:rsid w:val="00A018B9"/>
    <w:rsid w:val="00A02008"/>
    <w:rsid w:val="00A04295"/>
    <w:rsid w:val="00A04653"/>
    <w:rsid w:val="00A04FE9"/>
    <w:rsid w:val="00A0515A"/>
    <w:rsid w:val="00A066B7"/>
    <w:rsid w:val="00A06C60"/>
    <w:rsid w:val="00A07D65"/>
    <w:rsid w:val="00A10024"/>
    <w:rsid w:val="00A10201"/>
    <w:rsid w:val="00A1039F"/>
    <w:rsid w:val="00A13AA6"/>
    <w:rsid w:val="00A147FB"/>
    <w:rsid w:val="00A1749D"/>
    <w:rsid w:val="00A2218C"/>
    <w:rsid w:val="00A234DD"/>
    <w:rsid w:val="00A26940"/>
    <w:rsid w:val="00A26D0B"/>
    <w:rsid w:val="00A301E7"/>
    <w:rsid w:val="00A3101B"/>
    <w:rsid w:val="00A31724"/>
    <w:rsid w:val="00A324D9"/>
    <w:rsid w:val="00A331AE"/>
    <w:rsid w:val="00A34AF0"/>
    <w:rsid w:val="00A34B99"/>
    <w:rsid w:val="00A35C46"/>
    <w:rsid w:val="00A370C5"/>
    <w:rsid w:val="00A371C2"/>
    <w:rsid w:val="00A40CA2"/>
    <w:rsid w:val="00A46980"/>
    <w:rsid w:val="00A46B6D"/>
    <w:rsid w:val="00A504E5"/>
    <w:rsid w:val="00A5191A"/>
    <w:rsid w:val="00A52C09"/>
    <w:rsid w:val="00A53E2C"/>
    <w:rsid w:val="00A5422B"/>
    <w:rsid w:val="00A54A88"/>
    <w:rsid w:val="00A55A82"/>
    <w:rsid w:val="00A56D81"/>
    <w:rsid w:val="00A56ECF"/>
    <w:rsid w:val="00A6003B"/>
    <w:rsid w:val="00A6049B"/>
    <w:rsid w:val="00A6262D"/>
    <w:rsid w:val="00A62665"/>
    <w:rsid w:val="00A629DE"/>
    <w:rsid w:val="00A64553"/>
    <w:rsid w:val="00A6481B"/>
    <w:rsid w:val="00A6482F"/>
    <w:rsid w:val="00A6740F"/>
    <w:rsid w:val="00A677FE"/>
    <w:rsid w:val="00A67A78"/>
    <w:rsid w:val="00A71248"/>
    <w:rsid w:val="00A71274"/>
    <w:rsid w:val="00A71D9D"/>
    <w:rsid w:val="00A737EA"/>
    <w:rsid w:val="00A73951"/>
    <w:rsid w:val="00A763AB"/>
    <w:rsid w:val="00A76E52"/>
    <w:rsid w:val="00A80957"/>
    <w:rsid w:val="00A827B6"/>
    <w:rsid w:val="00A82CCB"/>
    <w:rsid w:val="00A82D97"/>
    <w:rsid w:val="00A8379A"/>
    <w:rsid w:val="00A838A9"/>
    <w:rsid w:val="00A839F8"/>
    <w:rsid w:val="00A83C96"/>
    <w:rsid w:val="00A84022"/>
    <w:rsid w:val="00A85DD9"/>
    <w:rsid w:val="00A9152D"/>
    <w:rsid w:val="00A91ECA"/>
    <w:rsid w:val="00A9238E"/>
    <w:rsid w:val="00A92CB8"/>
    <w:rsid w:val="00A94AEA"/>
    <w:rsid w:val="00A95AAD"/>
    <w:rsid w:val="00A968F8"/>
    <w:rsid w:val="00AA184A"/>
    <w:rsid w:val="00AA37D8"/>
    <w:rsid w:val="00AA7A5E"/>
    <w:rsid w:val="00AB0485"/>
    <w:rsid w:val="00AB059D"/>
    <w:rsid w:val="00AB0B95"/>
    <w:rsid w:val="00AB148D"/>
    <w:rsid w:val="00AB1D13"/>
    <w:rsid w:val="00AB1D30"/>
    <w:rsid w:val="00AB1F42"/>
    <w:rsid w:val="00AB212E"/>
    <w:rsid w:val="00AB3DCE"/>
    <w:rsid w:val="00AB6251"/>
    <w:rsid w:val="00AB7DF9"/>
    <w:rsid w:val="00AC0040"/>
    <w:rsid w:val="00AC01FF"/>
    <w:rsid w:val="00AC0D0C"/>
    <w:rsid w:val="00AC1DF3"/>
    <w:rsid w:val="00AC2FA5"/>
    <w:rsid w:val="00AC46DA"/>
    <w:rsid w:val="00AC4E91"/>
    <w:rsid w:val="00AC54EE"/>
    <w:rsid w:val="00AC7BD9"/>
    <w:rsid w:val="00AD01D7"/>
    <w:rsid w:val="00AD0315"/>
    <w:rsid w:val="00AD0906"/>
    <w:rsid w:val="00AD0F00"/>
    <w:rsid w:val="00AD2982"/>
    <w:rsid w:val="00AD37D7"/>
    <w:rsid w:val="00AD51BF"/>
    <w:rsid w:val="00AD68A5"/>
    <w:rsid w:val="00AD75BF"/>
    <w:rsid w:val="00AE1196"/>
    <w:rsid w:val="00AE3EB5"/>
    <w:rsid w:val="00AE5252"/>
    <w:rsid w:val="00AE54B6"/>
    <w:rsid w:val="00AE609D"/>
    <w:rsid w:val="00AE6AD3"/>
    <w:rsid w:val="00AE6DE1"/>
    <w:rsid w:val="00AE6EE8"/>
    <w:rsid w:val="00AE7DCE"/>
    <w:rsid w:val="00AF17B9"/>
    <w:rsid w:val="00AF3765"/>
    <w:rsid w:val="00AF3D60"/>
    <w:rsid w:val="00AF54D3"/>
    <w:rsid w:val="00AF6689"/>
    <w:rsid w:val="00AF69C8"/>
    <w:rsid w:val="00AF7160"/>
    <w:rsid w:val="00B005C7"/>
    <w:rsid w:val="00B009CC"/>
    <w:rsid w:val="00B01094"/>
    <w:rsid w:val="00B0144D"/>
    <w:rsid w:val="00B0164D"/>
    <w:rsid w:val="00B0206E"/>
    <w:rsid w:val="00B03239"/>
    <w:rsid w:val="00B032D3"/>
    <w:rsid w:val="00B0480C"/>
    <w:rsid w:val="00B05139"/>
    <w:rsid w:val="00B05D21"/>
    <w:rsid w:val="00B065F3"/>
    <w:rsid w:val="00B07072"/>
    <w:rsid w:val="00B07847"/>
    <w:rsid w:val="00B10F83"/>
    <w:rsid w:val="00B11FA5"/>
    <w:rsid w:val="00B129D2"/>
    <w:rsid w:val="00B12E0A"/>
    <w:rsid w:val="00B137CF"/>
    <w:rsid w:val="00B140A1"/>
    <w:rsid w:val="00B146A6"/>
    <w:rsid w:val="00B169E6"/>
    <w:rsid w:val="00B2125B"/>
    <w:rsid w:val="00B21733"/>
    <w:rsid w:val="00B23FA3"/>
    <w:rsid w:val="00B24174"/>
    <w:rsid w:val="00B260F8"/>
    <w:rsid w:val="00B263B2"/>
    <w:rsid w:val="00B26DC9"/>
    <w:rsid w:val="00B27841"/>
    <w:rsid w:val="00B27947"/>
    <w:rsid w:val="00B30569"/>
    <w:rsid w:val="00B314C5"/>
    <w:rsid w:val="00B316B5"/>
    <w:rsid w:val="00B31CEB"/>
    <w:rsid w:val="00B322CA"/>
    <w:rsid w:val="00B32AD8"/>
    <w:rsid w:val="00B33800"/>
    <w:rsid w:val="00B342F4"/>
    <w:rsid w:val="00B34DB3"/>
    <w:rsid w:val="00B40432"/>
    <w:rsid w:val="00B410DD"/>
    <w:rsid w:val="00B411E8"/>
    <w:rsid w:val="00B4155C"/>
    <w:rsid w:val="00B41FB1"/>
    <w:rsid w:val="00B423D2"/>
    <w:rsid w:val="00B42D18"/>
    <w:rsid w:val="00B446B5"/>
    <w:rsid w:val="00B44A09"/>
    <w:rsid w:val="00B46051"/>
    <w:rsid w:val="00B47682"/>
    <w:rsid w:val="00B47891"/>
    <w:rsid w:val="00B47F36"/>
    <w:rsid w:val="00B5004B"/>
    <w:rsid w:val="00B5040A"/>
    <w:rsid w:val="00B5067D"/>
    <w:rsid w:val="00B553A1"/>
    <w:rsid w:val="00B565A3"/>
    <w:rsid w:val="00B568FF"/>
    <w:rsid w:val="00B637A8"/>
    <w:rsid w:val="00B652EC"/>
    <w:rsid w:val="00B65616"/>
    <w:rsid w:val="00B65DBE"/>
    <w:rsid w:val="00B66360"/>
    <w:rsid w:val="00B665EA"/>
    <w:rsid w:val="00B66641"/>
    <w:rsid w:val="00B676B9"/>
    <w:rsid w:val="00B717B8"/>
    <w:rsid w:val="00B71985"/>
    <w:rsid w:val="00B72C6D"/>
    <w:rsid w:val="00B72CE6"/>
    <w:rsid w:val="00B756A3"/>
    <w:rsid w:val="00B75E1A"/>
    <w:rsid w:val="00B761EA"/>
    <w:rsid w:val="00B76870"/>
    <w:rsid w:val="00B77BEB"/>
    <w:rsid w:val="00B809D1"/>
    <w:rsid w:val="00B81890"/>
    <w:rsid w:val="00B839AB"/>
    <w:rsid w:val="00B84CE9"/>
    <w:rsid w:val="00B84D10"/>
    <w:rsid w:val="00B85B36"/>
    <w:rsid w:val="00B85B82"/>
    <w:rsid w:val="00B85E62"/>
    <w:rsid w:val="00B87D6F"/>
    <w:rsid w:val="00B9033A"/>
    <w:rsid w:val="00B90A4A"/>
    <w:rsid w:val="00B9117D"/>
    <w:rsid w:val="00B919F3"/>
    <w:rsid w:val="00B91CA4"/>
    <w:rsid w:val="00B928D5"/>
    <w:rsid w:val="00B93A06"/>
    <w:rsid w:val="00B949EF"/>
    <w:rsid w:val="00B95D9E"/>
    <w:rsid w:val="00B963DF"/>
    <w:rsid w:val="00BA0A44"/>
    <w:rsid w:val="00BA1ADE"/>
    <w:rsid w:val="00BA3DDE"/>
    <w:rsid w:val="00BA5876"/>
    <w:rsid w:val="00BA7276"/>
    <w:rsid w:val="00BB0A10"/>
    <w:rsid w:val="00BB15DA"/>
    <w:rsid w:val="00BB168C"/>
    <w:rsid w:val="00BB26A9"/>
    <w:rsid w:val="00BB3308"/>
    <w:rsid w:val="00BB4799"/>
    <w:rsid w:val="00BB6B5E"/>
    <w:rsid w:val="00BC0E8F"/>
    <w:rsid w:val="00BC3E94"/>
    <w:rsid w:val="00BC4997"/>
    <w:rsid w:val="00BC4C9D"/>
    <w:rsid w:val="00BD1BC9"/>
    <w:rsid w:val="00BD26AC"/>
    <w:rsid w:val="00BD2E59"/>
    <w:rsid w:val="00BD2FBD"/>
    <w:rsid w:val="00BD30FB"/>
    <w:rsid w:val="00BD37EB"/>
    <w:rsid w:val="00BD3DC7"/>
    <w:rsid w:val="00BD484A"/>
    <w:rsid w:val="00BD4CC5"/>
    <w:rsid w:val="00BD5D5D"/>
    <w:rsid w:val="00BD5DC8"/>
    <w:rsid w:val="00BE062C"/>
    <w:rsid w:val="00BE1855"/>
    <w:rsid w:val="00BE1955"/>
    <w:rsid w:val="00BE255D"/>
    <w:rsid w:val="00BE2A05"/>
    <w:rsid w:val="00BE2E80"/>
    <w:rsid w:val="00BE2ED4"/>
    <w:rsid w:val="00BE46AC"/>
    <w:rsid w:val="00BE4CC8"/>
    <w:rsid w:val="00BE5973"/>
    <w:rsid w:val="00BE59C3"/>
    <w:rsid w:val="00BE5C38"/>
    <w:rsid w:val="00BE6BAE"/>
    <w:rsid w:val="00BE75BE"/>
    <w:rsid w:val="00BE77C8"/>
    <w:rsid w:val="00BF02FF"/>
    <w:rsid w:val="00BF04B3"/>
    <w:rsid w:val="00BF0539"/>
    <w:rsid w:val="00BF16B8"/>
    <w:rsid w:val="00BF1863"/>
    <w:rsid w:val="00BF203D"/>
    <w:rsid w:val="00BF332A"/>
    <w:rsid w:val="00BF395E"/>
    <w:rsid w:val="00BF3E18"/>
    <w:rsid w:val="00BF6085"/>
    <w:rsid w:val="00BF6D22"/>
    <w:rsid w:val="00BF7644"/>
    <w:rsid w:val="00BF78DA"/>
    <w:rsid w:val="00C00324"/>
    <w:rsid w:val="00C006DB"/>
    <w:rsid w:val="00C012E0"/>
    <w:rsid w:val="00C01990"/>
    <w:rsid w:val="00C042C9"/>
    <w:rsid w:val="00C0579A"/>
    <w:rsid w:val="00C0616E"/>
    <w:rsid w:val="00C064AC"/>
    <w:rsid w:val="00C075C0"/>
    <w:rsid w:val="00C07CF7"/>
    <w:rsid w:val="00C1031A"/>
    <w:rsid w:val="00C1269D"/>
    <w:rsid w:val="00C12DE0"/>
    <w:rsid w:val="00C13324"/>
    <w:rsid w:val="00C136E9"/>
    <w:rsid w:val="00C153ED"/>
    <w:rsid w:val="00C1559F"/>
    <w:rsid w:val="00C17134"/>
    <w:rsid w:val="00C17BFC"/>
    <w:rsid w:val="00C20D81"/>
    <w:rsid w:val="00C215D8"/>
    <w:rsid w:val="00C22063"/>
    <w:rsid w:val="00C23EF6"/>
    <w:rsid w:val="00C241EA"/>
    <w:rsid w:val="00C24EC4"/>
    <w:rsid w:val="00C25032"/>
    <w:rsid w:val="00C253F8"/>
    <w:rsid w:val="00C2542A"/>
    <w:rsid w:val="00C27807"/>
    <w:rsid w:val="00C3313B"/>
    <w:rsid w:val="00C345E8"/>
    <w:rsid w:val="00C345FD"/>
    <w:rsid w:val="00C3529E"/>
    <w:rsid w:val="00C355B2"/>
    <w:rsid w:val="00C36B4E"/>
    <w:rsid w:val="00C36EB0"/>
    <w:rsid w:val="00C36F9D"/>
    <w:rsid w:val="00C37294"/>
    <w:rsid w:val="00C400C3"/>
    <w:rsid w:val="00C40203"/>
    <w:rsid w:val="00C40C0B"/>
    <w:rsid w:val="00C41EFF"/>
    <w:rsid w:val="00C4220C"/>
    <w:rsid w:val="00C42956"/>
    <w:rsid w:val="00C430D6"/>
    <w:rsid w:val="00C439F5"/>
    <w:rsid w:val="00C46215"/>
    <w:rsid w:val="00C464D2"/>
    <w:rsid w:val="00C47B6A"/>
    <w:rsid w:val="00C53FF6"/>
    <w:rsid w:val="00C54F81"/>
    <w:rsid w:val="00C568A3"/>
    <w:rsid w:val="00C570D0"/>
    <w:rsid w:val="00C57F75"/>
    <w:rsid w:val="00C6029F"/>
    <w:rsid w:val="00C60CE4"/>
    <w:rsid w:val="00C62007"/>
    <w:rsid w:val="00C636D6"/>
    <w:rsid w:val="00C648BC"/>
    <w:rsid w:val="00C657F0"/>
    <w:rsid w:val="00C67CB7"/>
    <w:rsid w:val="00C67DDD"/>
    <w:rsid w:val="00C71E68"/>
    <w:rsid w:val="00C74939"/>
    <w:rsid w:val="00C761D7"/>
    <w:rsid w:val="00C76BB5"/>
    <w:rsid w:val="00C77F74"/>
    <w:rsid w:val="00C81103"/>
    <w:rsid w:val="00C825D4"/>
    <w:rsid w:val="00C83866"/>
    <w:rsid w:val="00C84630"/>
    <w:rsid w:val="00C857B3"/>
    <w:rsid w:val="00C876F1"/>
    <w:rsid w:val="00C90063"/>
    <w:rsid w:val="00C92726"/>
    <w:rsid w:val="00C92F92"/>
    <w:rsid w:val="00C943DB"/>
    <w:rsid w:val="00C9467F"/>
    <w:rsid w:val="00C9471E"/>
    <w:rsid w:val="00C948BB"/>
    <w:rsid w:val="00C94C17"/>
    <w:rsid w:val="00C959A1"/>
    <w:rsid w:val="00C962F0"/>
    <w:rsid w:val="00CA35C3"/>
    <w:rsid w:val="00CA412A"/>
    <w:rsid w:val="00CA4340"/>
    <w:rsid w:val="00CA5480"/>
    <w:rsid w:val="00CA575F"/>
    <w:rsid w:val="00CA5989"/>
    <w:rsid w:val="00CA5ECC"/>
    <w:rsid w:val="00CA6306"/>
    <w:rsid w:val="00CA6710"/>
    <w:rsid w:val="00CA67DD"/>
    <w:rsid w:val="00CB1621"/>
    <w:rsid w:val="00CB20B0"/>
    <w:rsid w:val="00CB216B"/>
    <w:rsid w:val="00CB27C9"/>
    <w:rsid w:val="00CB3B11"/>
    <w:rsid w:val="00CB431B"/>
    <w:rsid w:val="00CB4F1D"/>
    <w:rsid w:val="00CB5FBA"/>
    <w:rsid w:val="00CB64B8"/>
    <w:rsid w:val="00CB76FF"/>
    <w:rsid w:val="00CC0493"/>
    <w:rsid w:val="00CC48E8"/>
    <w:rsid w:val="00CC5964"/>
    <w:rsid w:val="00CC5D93"/>
    <w:rsid w:val="00CC6842"/>
    <w:rsid w:val="00CD01E7"/>
    <w:rsid w:val="00CD2152"/>
    <w:rsid w:val="00CD5520"/>
    <w:rsid w:val="00CD6F72"/>
    <w:rsid w:val="00CD741B"/>
    <w:rsid w:val="00CE0A0B"/>
    <w:rsid w:val="00CE0FC9"/>
    <w:rsid w:val="00CE2011"/>
    <w:rsid w:val="00CE24AB"/>
    <w:rsid w:val="00CE2675"/>
    <w:rsid w:val="00CE2AFE"/>
    <w:rsid w:val="00CE3BE2"/>
    <w:rsid w:val="00CE45CC"/>
    <w:rsid w:val="00CE4837"/>
    <w:rsid w:val="00CE4928"/>
    <w:rsid w:val="00CE4B15"/>
    <w:rsid w:val="00CE5982"/>
    <w:rsid w:val="00CF0AB2"/>
    <w:rsid w:val="00CF2A8B"/>
    <w:rsid w:val="00CF46DD"/>
    <w:rsid w:val="00CF498C"/>
    <w:rsid w:val="00CF5653"/>
    <w:rsid w:val="00CF69B7"/>
    <w:rsid w:val="00D003C0"/>
    <w:rsid w:val="00D01A47"/>
    <w:rsid w:val="00D02A2F"/>
    <w:rsid w:val="00D02BD1"/>
    <w:rsid w:val="00D041BC"/>
    <w:rsid w:val="00D067C1"/>
    <w:rsid w:val="00D06BF6"/>
    <w:rsid w:val="00D10E6B"/>
    <w:rsid w:val="00D1168B"/>
    <w:rsid w:val="00D20565"/>
    <w:rsid w:val="00D20C23"/>
    <w:rsid w:val="00D21C8B"/>
    <w:rsid w:val="00D222FC"/>
    <w:rsid w:val="00D22598"/>
    <w:rsid w:val="00D22BD5"/>
    <w:rsid w:val="00D23834"/>
    <w:rsid w:val="00D241B1"/>
    <w:rsid w:val="00D24CD3"/>
    <w:rsid w:val="00D25321"/>
    <w:rsid w:val="00D2537D"/>
    <w:rsid w:val="00D25B91"/>
    <w:rsid w:val="00D2645A"/>
    <w:rsid w:val="00D26877"/>
    <w:rsid w:val="00D326AA"/>
    <w:rsid w:val="00D32786"/>
    <w:rsid w:val="00D354F9"/>
    <w:rsid w:val="00D36681"/>
    <w:rsid w:val="00D37371"/>
    <w:rsid w:val="00D4031D"/>
    <w:rsid w:val="00D409A0"/>
    <w:rsid w:val="00D41118"/>
    <w:rsid w:val="00D4261A"/>
    <w:rsid w:val="00D4264E"/>
    <w:rsid w:val="00D4315D"/>
    <w:rsid w:val="00D4342A"/>
    <w:rsid w:val="00D4573D"/>
    <w:rsid w:val="00D4655B"/>
    <w:rsid w:val="00D46E68"/>
    <w:rsid w:val="00D47676"/>
    <w:rsid w:val="00D477BE"/>
    <w:rsid w:val="00D47B34"/>
    <w:rsid w:val="00D51A7B"/>
    <w:rsid w:val="00D53479"/>
    <w:rsid w:val="00D5574A"/>
    <w:rsid w:val="00D56CA8"/>
    <w:rsid w:val="00D576A0"/>
    <w:rsid w:val="00D57CE5"/>
    <w:rsid w:val="00D61E18"/>
    <w:rsid w:val="00D63400"/>
    <w:rsid w:val="00D653BB"/>
    <w:rsid w:val="00D65F67"/>
    <w:rsid w:val="00D701DB"/>
    <w:rsid w:val="00D71613"/>
    <w:rsid w:val="00D71D81"/>
    <w:rsid w:val="00D723EF"/>
    <w:rsid w:val="00D73CBE"/>
    <w:rsid w:val="00D74ACF"/>
    <w:rsid w:val="00D75735"/>
    <w:rsid w:val="00D77712"/>
    <w:rsid w:val="00D80FB5"/>
    <w:rsid w:val="00D81B50"/>
    <w:rsid w:val="00D82E02"/>
    <w:rsid w:val="00D83066"/>
    <w:rsid w:val="00D84665"/>
    <w:rsid w:val="00D852C2"/>
    <w:rsid w:val="00D85CFB"/>
    <w:rsid w:val="00D8607E"/>
    <w:rsid w:val="00D864D7"/>
    <w:rsid w:val="00D86C10"/>
    <w:rsid w:val="00D91C61"/>
    <w:rsid w:val="00D92183"/>
    <w:rsid w:val="00D92576"/>
    <w:rsid w:val="00D928FC"/>
    <w:rsid w:val="00D92D53"/>
    <w:rsid w:val="00D93582"/>
    <w:rsid w:val="00D94294"/>
    <w:rsid w:val="00D94F25"/>
    <w:rsid w:val="00D95A46"/>
    <w:rsid w:val="00D95DB1"/>
    <w:rsid w:val="00D978D2"/>
    <w:rsid w:val="00D97939"/>
    <w:rsid w:val="00D97BC1"/>
    <w:rsid w:val="00DA0B1E"/>
    <w:rsid w:val="00DA0F65"/>
    <w:rsid w:val="00DA1A5A"/>
    <w:rsid w:val="00DA1AC2"/>
    <w:rsid w:val="00DA1DD4"/>
    <w:rsid w:val="00DA21B0"/>
    <w:rsid w:val="00DA2212"/>
    <w:rsid w:val="00DA2F52"/>
    <w:rsid w:val="00DA3BAC"/>
    <w:rsid w:val="00DA6BA4"/>
    <w:rsid w:val="00DA7485"/>
    <w:rsid w:val="00DA7F00"/>
    <w:rsid w:val="00DB0CD5"/>
    <w:rsid w:val="00DB1555"/>
    <w:rsid w:val="00DB1EF4"/>
    <w:rsid w:val="00DB1F5E"/>
    <w:rsid w:val="00DB2736"/>
    <w:rsid w:val="00DB28AE"/>
    <w:rsid w:val="00DB673E"/>
    <w:rsid w:val="00DC083E"/>
    <w:rsid w:val="00DC133E"/>
    <w:rsid w:val="00DC1F3F"/>
    <w:rsid w:val="00DC4CDB"/>
    <w:rsid w:val="00DC57CD"/>
    <w:rsid w:val="00DC6CF0"/>
    <w:rsid w:val="00DC6EE6"/>
    <w:rsid w:val="00DC7102"/>
    <w:rsid w:val="00DC73E1"/>
    <w:rsid w:val="00DD08FA"/>
    <w:rsid w:val="00DD1257"/>
    <w:rsid w:val="00DD1F57"/>
    <w:rsid w:val="00DD2C20"/>
    <w:rsid w:val="00DD457D"/>
    <w:rsid w:val="00DD54EE"/>
    <w:rsid w:val="00DD6273"/>
    <w:rsid w:val="00DD69B3"/>
    <w:rsid w:val="00DD6F58"/>
    <w:rsid w:val="00DD7E4C"/>
    <w:rsid w:val="00DE0997"/>
    <w:rsid w:val="00DE15C7"/>
    <w:rsid w:val="00DE166B"/>
    <w:rsid w:val="00DE1767"/>
    <w:rsid w:val="00DE263E"/>
    <w:rsid w:val="00DE2B97"/>
    <w:rsid w:val="00DE5A4C"/>
    <w:rsid w:val="00DF0E8E"/>
    <w:rsid w:val="00DF1968"/>
    <w:rsid w:val="00DF2F61"/>
    <w:rsid w:val="00DF512E"/>
    <w:rsid w:val="00DF6240"/>
    <w:rsid w:val="00DF711E"/>
    <w:rsid w:val="00DF7696"/>
    <w:rsid w:val="00E01218"/>
    <w:rsid w:val="00E025BB"/>
    <w:rsid w:val="00E02AE0"/>
    <w:rsid w:val="00E03558"/>
    <w:rsid w:val="00E061EC"/>
    <w:rsid w:val="00E07975"/>
    <w:rsid w:val="00E07A63"/>
    <w:rsid w:val="00E116A7"/>
    <w:rsid w:val="00E1353B"/>
    <w:rsid w:val="00E13AC8"/>
    <w:rsid w:val="00E13C0C"/>
    <w:rsid w:val="00E14F2B"/>
    <w:rsid w:val="00E1505B"/>
    <w:rsid w:val="00E1554D"/>
    <w:rsid w:val="00E15ABA"/>
    <w:rsid w:val="00E17DA0"/>
    <w:rsid w:val="00E21258"/>
    <w:rsid w:val="00E2143E"/>
    <w:rsid w:val="00E221F8"/>
    <w:rsid w:val="00E22423"/>
    <w:rsid w:val="00E22F73"/>
    <w:rsid w:val="00E23CDA"/>
    <w:rsid w:val="00E272AD"/>
    <w:rsid w:val="00E27AB7"/>
    <w:rsid w:val="00E30661"/>
    <w:rsid w:val="00E311F3"/>
    <w:rsid w:val="00E31848"/>
    <w:rsid w:val="00E3300C"/>
    <w:rsid w:val="00E345A6"/>
    <w:rsid w:val="00E345BE"/>
    <w:rsid w:val="00E34F8C"/>
    <w:rsid w:val="00E36C32"/>
    <w:rsid w:val="00E37F34"/>
    <w:rsid w:val="00E40256"/>
    <w:rsid w:val="00E45FC8"/>
    <w:rsid w:val="00E46A35"/>
    <w:rsid w:val="00E4706C"/>
    <w:rsid w:val="00E511D3"/>
    <w:rsid w:val="00E513EE"/>
    <w:rsid w:val="00E513F8"/>
    <w:rsid w:val="00E52D44"/>
    <w:rsid w:val="00E54313"/>
    <w:rsid w:val="00E54B97"/>
    <w:rsid w:val="00E57A07"/>
    <w:rsid w:val="00E602DC"/>
    <w:rsid w:val="00E6073A"/>
    <w:rsid w:val="00E661BB"/>
    <w:rsid w:val="00E6653A"/>
    <w:rsid w:val="00E678A0"/>
    <w:rsid w:val="00E708B6"/>
    <w:rsid w:val="00E70FE3"/>
    <w:rsid w:val="00E72245"/>
    <w:rsid w:val="00E73C59"/>
    <w:rsid w:val="00E74C2A"/>
    <w:rsid w:val="00E752DA"/>
    <w:rsid w:val="00E76288"/>
    <w:rsid w:val="00E77581"/>
    <w:rsid w:val="00E8049F"/>
    <w:rsid w:val="00E80698"/>
    <w:rsid w:val="00E83E97"/>
    <w:rsid w:val="00E85834"/>
    <w:rsid w:val="00E871CD"/>
    <w:rsid w:val="00E872B8"/>
    <w:rsid w:val="00E90D62"/>
    <w:rsid w:val="00E90D9C"/>
    <w:rsid w:val="00E91995"/>
    <w:rsid w:val="00E91C72"/>
    <w:rsid w:val="00E94A90"/>
    <w:rsid w:val="00E966F9"/>
    <w:rsid w:val="00E96F77"/>
    <w:rsid w:val="00E9754B"/>
    <w:rsid w:val="00EA063C"/>
    <w:rsid w:val="00EA283B"/>
    <w:rsid w:val="00EA2F63"/>
    <w:rsid w:val="00EA3B3C"/>
    <w:rsid w:val="00EA4892"/>
    <w:rsid w:val="00EA4E71"/>
    <w:rsid w:val="00EA566D"/>
    <w:rsid w:val="00EA63E8"/>
    <w:rsid w:val="00EA66AA"/>
    <w:rsid w:val="00EA7251"/>
    <w:rsid w:val="00EB0252"/>
    <w:rsid w:val="00EB1BFF"/>
    <w:rsid w:val="00EB1EAD"/>
    <w:rsid w:val="00EB22E6"/>
    <w:rsid w:val="00EB28BA"/>
    <w:rsid w:val="00EB2B61"/>
    <w:rsid w:val="00EB2C97"/>
    <w:rsid w:val="00EB442F"/>
    <w:rsid w:val="00EB492F"/>
    <w:rsid w:val="00EB4B06"/>
    <w:rsid w:val="00EB4C29"/>
    <w:rsid w:val="00EB4DF8"/>
    <w:rsid w:val="00EB53F7"/>
    <w:rsid w:val="00EB7951"/>
    <w:rsid w:val="00EC00A7"/>
    <w:rsid w:val="00EC2B96"/>
    <w:rsid w:val="00EC3318"/>
    <w:rsid w:val="00EC4918"/>
    <w:rsid w:val="00EC586B"/>
    <w:rsid w:val="00EC75CE"/>
    <w:rsid w:val="00EC76EF"/>
    <w:rsid w:val="00EC7978"/>
    <w:rsid w:val="00ED0C82"/>
    <w:rsid w:val="00ED1734"/>
    <w:rsid w:val="00ED1BB5"/>
    <w:rsid w:val="00ED2464"/>
    <w:rsid w:val="00ED3D4E"/>
    <w:rsid w:val="00ED5A0E"/>
    <w:rsid w:val="00ED706F"/>
    <w:rsid w:val="00ED75D1"/>
    <w:rsid w:val="00ED7DAA"/>
    <w:rsid w:val="00ED7DD9"/>
    <w:rsid w:val="00EE1248"/>
    <w:rsid w:val="00EE148F"/>
    <w:rsid w:val="00EE3520"/>
    <w:rsid w:val="00EE4103"/>
    <w:rsid w:val="00EE627C"/>
    <w:rsid w:val="00EE6822"/>
    <w:rsid w:val="00EE696D"/>
    <w:rsid w:val="00EE6AD7"/>
    <w:rsid w:val="00EE7349"/>
    <w:rsid w:val="00EE7E6C"/>
    <w:rsid w:val="00EF0523"/>
    <w:rsid w:val="00EF1E16"/>
    <w:rsid w:val="00EF1FD5"/>
    <w:rsid w:val="00EF39A2"/>
    <w:rsid w:val="00EF3C11"/>
    <w:rsid w:val="00EF3C8E"/>
    <w:rsid w:val="00EF3D7D"/>
    <w:rsid w:val="00EF511F"/>
    <w:rsid w:val="00EF5730"/>
    <w:rsid w:val="00F000D0"/>
    <w:rsid w:val="00F008E3"/>
    <w:rsid w:val="00F00BA2"/>
    <w:rsid w:val="00F02BAC"/>
    <w:rsid w:val="00F03878"/>
    <w:rsid w:val="00F040A4"/>
    <w:rsid w:val="00F05525"/>
    <w:rsid w:val="00F07162"/>
    <w:rsid w:val="00F10A2A"/>
    <w:rsid w:val="00F11D26"/>
    <w:rsid w:val="00F1220B"/>
    <w:rsid w:val="00F124E3"/>
    <w:rsid w:val="00F139DF"/>
    <w:rsid w:val="00F140AA"/>
    <w:rsid w:val="00F15B2A"/>
    <w:rsid w:val="00F16471"/>
    <w:rsid w:val="00F16786"/>
    <w:rsid w:val="00F17219"/>
    <w:rsid w:val="00F21C8A"/>
    <w:rsid w:val="00F21ECA"/>
    <w:rsid w:val="00F2246C"/>
    <w:rsid w:val="00F22CBF"/>
    <w:rsid w:val="00F238A3"/>
    <w:rsid w:val="00F23C36"/>
    <w:rsid w:val="00F2617D"/>
    <w:rsid w:val="00F26900"/>
    <w:rsid w:val="00F26F16"/>
    <w:rsid w:val="00F27451"/>
    <w:rsid w:val="00F27DD3"/>
    <w:rsid w:val="00F332FA"/>
    <w:rsid w:val="00F333ED"/>
    <w:rsid w:val="00F33A8E"/>
    <w:rsid w:val="00F35E9D"/>
    <w:rsid w:val="00F368CF"/>
    <w:rsid w:val="00F37C55"/>
    <w:rsid w:val="00F4036E"/>
    <w:rsid w:val="00F40836"/>
    <w:rsid w:val="00F40A1E"/>
    <w:rsid w:val="00F41374"/>
    <w:rsid w:val="00F419BB"/>
    <w:rsid w:val="00F41BE4"/>
    <w:rsid w:val="00F42477"/>
    <w:rsid w:val="00F435F4"/>
    <w:rsid w:val="00F44F22"/>
    <w:rsid w:val="00F47290"/>
    <w:rsid w:val="00F47B35"/>
    <w:rsid w:val="00F5035C"/>
    <w:rsid w:val="00F50560"/>
    <w:rsid w:val="00F53871"/>
    <w:rsid w:val="00F53EA9"/>
    <w:rsid w:val="00F5498D"/>
    <w:rsid w:val="00F54A40"/>
    <w:rsid w:val="00F55040"/>
    <w:rsid w:val="00F558D0"/>
    <w:rsid w:val="00F57AD7"/>
    <w:rsid w:val="00F57B92"/>
    <w:rsid w:val="00F60571"/>
    <w:rsid w:val="00F61ED4"/>
    <w:rsid w:val="00F62061"/>
    <w:rsid w:val="00F6289F"/>
    <w:rsid w:val="00F63518"/>
    <w:rsid w:val="00F63869"/>
    <w:rsid w:val="00F653EA"/>
    <w:rsid w:val="00F65516"/>
    <w:rsid w:val="00F65634"/>
    <w:rsid w:val="00F660BD"/>
    <w:rsid w:val="00F66745"/>
    <w:rsid w:val="00F66777"/>
    <w:rsid w:val="00F66A18"/>
    <w:rsid w:val="00F66A92"/>
    <w:rsid w:val="00F67AA8"/>
    <w:rsid w:val="00F70358"/>
    <w:rsid w:val="00F70973"/>
    <w:rsid w:val="00F71A64"/>
    <w:rsid w:val="00F71DB0"/>
    <w:rsid w:val="00F728D5"/>
    <w:rsid w:val="00F74363"/>
    <w:rsid w:val="00F75B16"/>
    <w:rsid w:val="00F76883"/>
    <w:rsid w:val="00F76CB6"/>
    <w:rsid w:val="00F80FCE"/>
    <w:rsid w:val="00F814F4"/>
    <w:rsid w:val="00F83892"/>
    <w:rsid w:val="00F843CF"/>
    <w:rsid w:val="00F8505D"/>
    <w:rsid w:val="00F86605"/>
    <w:rsid w:val="00F867A6"/>
    <w:rsid w:val="00F873AB"/>
    <w:rsid w:val="00F87C76"/>
    <w:rsid w:val="00F90168"/>
    <w:rsid w:val="00F90279"/>
    <w:rsid w:val="00F90E49"/>
    <w:rsid w:val="00F91AD2"/>
    <w:rsid w:val="00F91CEA"/>
    <w:rsid w:val="00F927D4"/>
    <w:rsid w:val="00F92B6F"/>
    <w:rsid w:val="00F92F50"/>
    <w:rsid w:val="00F94EE2"/>
    <w:rsid w:val="00F9563C"/>
    <w:rsid w:val="00F95D35"/>
    <w:rsid w:val="00F95EB5"/>
    <w:rsid w:val="00F96033"/>
    <w:rsid w:val="00F96348"/>
    <w:rsid w:val="00F96861"/>
    <w:rsid w:val="00F97559"/>
    <w:rsid w:val="00F97F66"/>
    <w:rsid w:val="00FA04C8"/>
    <w:rsid w:val="00FA14C2"/>
    <w:rsid w:val="00FA18EC"/>
    <w:rsid w:val="00FA1F9E"/>
    <w:rsid w:val="00FA1FD7"/>
    <w:rsid w:val="00FA2029"/>
    <w:rsid w:val="00FA4239"/>
    <w:rsid w:val="00FA671A"/>
    <w:rsid w:val="00FA6E19"/>
    <w:rsid w:val="00FA714A"/>
    <w:rsid w:val="00FA7640"/>
    <w:rsid w:val="00FA7AFF"/>
    <w:rsid w:val="00FA7E2E"/>
    <w:rsid w:val="00FB0690"/>
    <w:rsid w:val="00FB0C75"/>
    <w:rsid w:val="00FB14B4"/>
    <w:rsid w:val="00FB1563"/>
    <w:rsid w:val="00FB1726"/>
    <w:rsid w:val="00FB2477"/>
    <w:rsid w:val="00FB2E3B"/>
    <w:rsid w:val="00FB4014"/>
    <w:rsid w:val="00FB4766"/>
    <w:rsid w:val="00FB5A2F"/>
    <w:rsid w:val="00FB788D"/>
    <w:rsid w:val="00FC043D"/>
    <w:rsid w:val="00FC09C5"/>
    <w:rsid w:val="00FC1ADE"/>
    <w:rsid w:val="00FC278A"/>
    <w:rsid w:val="00FC7432"/>
    <w:rsid w:val="00FC7BB8"/>
    <w:rsid w:val="00FC7C75"/>
    <w:rsid w:val="00FC7E70"/>
    <w:rsid w:val="00FD0514"/>
    <w:rsid w:val="00FD0B35"/>
    <w:rsid w:val="00FD1959"/>
    <w:rsid w:val="00FD2FD6"/>
    <w:rsid w:val="00FE09A8"/>
    <w:rsid w:val="00FE1FB1"/>
    <w:rsid w:val="00FE28F2"/>
    <w:rsid w:val="00FE2970"/>
    <w:rsid w:val="00FE4214"/>
    <w:rsid w:val="00FE60A5"/>
    <w:rsid w:val="00FE6505"/>
    <w:rsid w:val="00FE7BDF"/>
    <w:rsid w:val="00FE7E47"/>
    <w:rsid w:val="00FF182D"/>
    <w:rsid w:val="00FF38C1"/>
    <w:rsid w:val="00FF3B44"/>
    <w:rsid w:val="00FF3C90"/>
    <w:rsid w:val="00FF462B"/>
    <w:rsid w:val="00FF5170"/>
    <w:rsid w:val="00FF6125"/>
    <w:rsid w:val="00FF6FF0"/>
    <w:rsid w:val="00FF76F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0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C3A"/>
    <w:rPr>
      <w:sz w:val="20"/>
      <w:szCs w:val="20"/>
    </w:rPr>
  </w:style>
  <w:style w:type="paragraph" w:styleId="Heading1">
    <w:name w:val="heading 1"/>
    <w:basedOn w:val="Normal"/>
    <w:next w:val="Normal"/>
    <w:link w:val="Heading1Char"/>
    <w:uiPriority w:val="9"/>
    <w:qFormat/>
    <w:rsid w:val="008C01B3"/>
    <w:pPr>
      <w:numPr>
        <w:numId w:val="16"/>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600" w:after="0"/>
      <w:ind w:left="357" w:hanging="357"/>
      <w:outlineLvl w:val="0"/>
    </w:pPr>
    <w:rPr>
      <w:b/>
      <w:bCs/>
      <w:caps/>
      <w:color w:val="FFFFFF" w:themeColor="background1"/>
      <w:spacing w:val="15"/>
      <w:sz w:val="24"/>
      <w:szCs w:val="24"/>
    </w:rPr>
  </w:style>
  <w:style w:type="paragraph" w:styleId="Heading2">
    <w:name w:val="heading 2"/>
    <w:basedOn w:val="Normal"/>
    <w:next w:val="Normal"/>
    <w:link w:val="Heading2Char"/>
    <w:uiPriority w:val="9"/>
    <w:unhideWhenUsed/>
    <w:qFormat/>
    <w:rsid w:val="00CA35C3"/>
    <w:pPr>
      <w:keepNext/>
      <w:numPr>
        <w:ilvl w:val="1"/>
        <w:numId w:val="16"/>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480" w:after="360"/>
      <w:outlineLvl w:val="1"/>
    </w:pPr>
    <w:rPr>
      <w:rFonts w:cs="Arial"/>
      <w:caps/>
      <w:spacing w:val="15"/>
      <w:sz w:val="24"/>
      <w:szCs w:val="24"/>
    </w:rPr>
  </w:style>
  <w:style w:type="paragraph" w:styleId="Heading3">
    <w:name w:val="heading 3"/>
    <w:basedOn w:val="Normal"/>
    <w:next w:val="Normal"/>
    <w:link w:val="Heading3Char"/>
    <w:uiPriority w:val="9"/>
    <w:semiHidden/>
    <w:unhideWhenUsed/>
    <w:qFormat/>
    <w:rsid w:val="00836C3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836C3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36C3A"/>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36C3A"/>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36C3A"/>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36C3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C3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3EBA"/>
    <w:pPr>
      <w:tabs>
        <w:tab w:val="center" w:pos="4153"/>
        <w:tab w:val="right" w:pos="8306"/>
      </w:tabs>
    </w:pPr>
  </w:style>
  <w:style w:type="paragraph" w:styleId="Footer">
    <w:name w:val="footer"/>
    <w:basedOn w:val="Normal"/>
    <w:link w:val="FooterChar"/>
    <w:uiPriority w:val="99"/>
    <w:rsid w:val="00183EBA"/>
    <w:pPr>
      <w:tabs>
        <w:tab w:val="center" w:pos="4153"/>
        <w:tab w:val="right" w:pos="8306"/>
      </w:tabs>
    </w:pPr>
  </w:style>
  <w:style w:type="character" w:customStyle="1" w:styleId="HeaderChar">
    <w:name w:val="Header Char"/>
    <w:basedOn w:val="DefaultParagraphFont"/>
    <w:link w:val="Header"/>
    <w:rsid w:val="00183EBA"/>
    <w:rPr>
      <w:rFonts w:ascii="Arial" w:hAnsi="Arial"/>
      <w:color w:val="4D4D4D"/>
      <w:szCs w:val="24"/>
      <w:lang w:val="en-AU" w:eastAsia="en-US" w:bidi="ar-SA"/>
    </w:rPr>
  </w:style>
  <w:style w:type="paragraph" w:customStyle="1" w:styleId="StyleStyleTable-EntryBoldUnderlineBefore2ptAfter2">
    <w:name w:val="Style Style Table - Entry + Bold Underline Before:  2 pt After:  2 ..."/>
    <w:basedOn w:val="Normal"/>
    <w:rsid w:val="00183EBA"/>
    <w:pPr>
      <w:widowControl w:val="0"/>
      <w:tabs>
        <w:tab w:val="left" w:pos="205"/>
      </w:tabs>
      <w:autoSpaceDE w:val="0"/>
      <w:autoSpaceDN w:val="0"/>
      <w:adjustRightInd w:val="0"/>
      <w:spacing w:before="120" w:after="120" w:line="240" w:lineRule="auto"/>
    </w:pPr>
    <w:rPr>
      <w:b/>
      <w:bCs/>
      <w:lang w:val="en-US"/>
    </w:rPr>
  </w:style>
  <w:style w:type="paragraph" w:styleId="ListBullet">
    <w:name w:val="List Bullet"/>
    <w:basedOn w:val="Normal"/>
    <w:link w:val="ListBulletChar"/>
    <w:rsid w:val="00744E61"/>
    <w:pPr>
      <w:numPr>
        <w:numId w:val="1"/>
      </w:numPr>
      <w:spacing w:after="84"/>
    </w:pPr>
  </w:style>
  <w:style w:type="paragraph" w:customStyle="1" w:styleId="Table-ColumnHeading">
    <w:name w:val="Table - Column Heading"/>
    <w:basedOn w:val="Normal"/>
    <w:rsid w:val="00744E61"/>
    <w:pPr>
      <w:widowControl w:val="0"/>
      <w:tabs>
        <w:tab w:val="left" w:pos="205"/>
      </w:tabs>
      <w:autoSpaceDE w:val="0"/>
      <w:autoSpaceDN w:val="0"/>
      <w:adjustRightInd w:val="0"/>
      <w:spacing w:after="0" w:line="240" w:lineRule="auto"/>
    </w:pPr>
    <w:rPr>
      <w:rFonts w:cs="Arial"/>
      <w:b/>
      <w:bCs/>
      <w:color w:val="FFFFFF"/>
      <w:sz w:val="18"/>
      <w:szCs w:val="18"/>
      <w:lang w:val="en-US"/>
    </w:rPr>
  </w:style>
  <w:style w:type="paragraph" w:customStyle="1" w:styleId="Table-Entry">
    <w:name w:val="Table - Entry"/>
    <w:basedOn w:val="Normal"/>
    <w:rsid w:val="00744E61"/>
    <w:pPr>
      <w:widowControl w:val="0"/>
      <w:tabs>
        <w:tab w:val="left" w:pos="205"/>
      </w:tabs>
      <w:autoSpaceDE w:val="0"/>
      <w:autoSpaceDN w:val="0"/>
      <w:adjustRightInd w:val="0"/>
      <w:spacing w:after="0" w:line="240" w:lineRule="auto"/>
    </w:pPr>
    <w:rPr>
      <w:rFonts w:cs="Arial"/>
      <w:color w:val="737277"/>
      <w:sz w:val="18"/>
      <w:szCs w:val="18"/>
      <w:lang w:val="en-US"/>
    </w:rPr>
  </w:style>
  <w:style w:type="paragraph" w:customStyle="1" w:styleId="StyleTable-EntryBefore6ptAfter6pt">
    <w:name w:val="Style Table - Entry + Before:  6 pt After:  6 pt"/>
    <w:basedOn w:val="Table-Entry"/>
    <w:rsid w:val="00744E61"/>
    <w:pPr>
      <w:spacing w:before="120" w:after="120"/>
    </w:pPr>
    <w:rPr>
      <w:rFonts w:cs="Times New Roman"/>
      <w:color w:val="4D4D4D"/>
      <w:sz w:val="20"/>
      <w:szCs w:val="20"/>
    </w:rPr>
  </w:style>
  <w:style w:type="paragraph" w:customStyle="1" w:styleId="StyleTable-ColumnHeadingBefore6ptAfter6pt">
    <w:name w:val="Style Table - Column Heading + Before:  6 pt After:  6 pt"/>
    <w:basedOn w:val="Table-ColumnHeading"/>
    <w:rsid w:val="00744E61"/>
    <w:pPr>
      <w:spacing w:before="120" w:after="120"/>
    </w:pPr>
    <w:rPr>
      <w:rFonts w:cs="Times New Roman"/>
      <w:sz w:val="20"/>
      <w:szCs w:val="20"/>
    </w:rPr>
  </w:style>
  <w:style w:type="paragraph" w:customStyle="1" w:styleId="TOCTitle">
    <w:name w:val="TOC Title"/>
    <w:basedOn w:val="Header"/>
    <w:link w:val="TOCTitleChar"/>
    <w:rsid w:val="00744E61"/>
    <w:pPr>
      <w:tabs>
        <w:tab w:val="clear" w:pos="4153"/>
        <w:tab w:val="clear" w:pos="8306"/>
        <w:tab w:val="center" w:pos="4320"/>
        <w:tab w:val="right" w:pos="8640"/>
      </w:tabs>
      <w:spacing w:after="0" w:line="245" w:lineRule="atLeast"/>
      <w:ind w:left="-284"/>
    </w:pPr>
    <w:rPr>
      <w:color w:val="D2000B"/>
      <w:sz w:val="24"/>
    </w:rPr>
  </w:style>
  <w:style w:type="character" w:customStyle="1" w:styleId="TOCTitleChar">
    <w:name w:val="TOC Title Char"/>
    <w:basedOn w:val="HeaderChar"/>
    <w:link w:val="TOCTitle"/>
    <w:rsid w:val="00744E61"/>
    <w:rPr>
      <w:rFonts w:ascii="Arial" w:hAnsi="Arial"/>
      <w:color w:val="D2000B"/>
      <w:sz w:val="24"/>
      <w:szCs w:val="24"/>
      <w:lang w:val="en-AU" w:eastAsia="en-US" w:bidi="ar-SA"/>
    </w:rPr>
  </w:style>
  <w:style w:type="paragraph" w:styleId="Quote">
    <w:name w:val="Quote"/>
    <w:basedOn w:val="Normal"/>
    <w:next w:val="Normal"/>
    <w:link w:val="QuoteChar"/>
    <w:uiPriority w:val="29"/>
    <w:qFormat/>
    <w:rsid w:val="00836C3A"/>
    <w:rPr>
      <w:i/>
      <w:iCs/>
    </w:rPr>
  </w:style>
  <w:style w:type="character" w:customStyle="1" w:styleId="ListBulletChar">
    <w:name w:val="List Bullet Char"/>
    <w:basedOn w:val="DefaultParagraphFont"/>
    <w:link w:val="ListBullet"/>
    <w:rsid w:val="00744E61"/>
    <w:rPr>
      <w:sz w:val="20"/>
      <w:szCs w:val="20"/>
    </w:rPr>
  </w:style>
  <w:style w:type="paragraph" w:customStyle="1" w:styleId="StyleTable-RowHeadingBoldWhiteCenteredBefore6ptA">
    <w:name w:val="Style Table - Row Heading + Bold White Centered Before:  6 pt A..."/>
    <w:basedOn w:val="Normal"/>
    <w:rsid w:val="00744E61"/>
    <w:pPr>
      <w:widowControl w:val="0"/>
      <w:autoSpaceDE w:val="0"/>
      <w:autoSpaceDN w:val="0"/>
      <w:adjustRightInd w:val="0"/>
      <w:spacing w:before="120" w:after="120" w:line="240" w:lineRule="auto"/>
      <w:jc w:val="center"/>
    </w:pPr>
    <w:rPr>
      <w:b/>
      <w:bCs/>
      <w:color w:val="FFFFFF"/>
      <w:lang w:val="en-US"/>
    </w:rPr>
  </w:style>
  <w:style w:type="paragraph" w:styleId="ListBullet2">
    <w:name w:val="List Bullet 2"/>
    <w:basedOn w:val="Normal"/>
    <w:rsid w:val="00995A17"/>
    <w:pPr>
      <w:numPr>
        <w:numId w:val="2"/>
      </w:numPr>
    </w:pPr>
  </w:style>
  <w:style w:type="table" w:styleId="TableGrid">
    <w:name w:val="Table Grid"/>
    <w:basedOn w:val="TableNormal"/>
    <w:uiPriority w:val="59"/>
    <w:rsid w:val="002A6853"/>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74018"/>
    <w:rPr>
      <w:rFonts w:ascii="Tahoma" w:hAnsi="Tahoma" w:cs="Tahoma"/>
      <w:sz w:val="16"/>
      <w:szCs w:val="16"/>
    </w:rPr>
  </w:style>
  <w:style w:type="paragraph" w:customStyle="1" w:styleId="StyleHeading1SkyBlue">
    <w:name w:val="Style Heading 1 + Sky Blue"/>
    <w:basedOn w:val="Heading1"/>
    <w:autoRedefine/>
    <w:rsid w:val="001653DB"/>
    <w:rPr>
      <w:bCs w:val="0"/>
    </w:rPr>
  </w:style>
  <w:style w:type="paragraph" w:styleId="BodyText">
    <w:name w:val="Body Text"/>
    <w:basedOn w:val="Normal"/>
    <w:link w:val="BodyTextChar"/>
    <w:rsid w:val="00D4264E"/>
    <w:pPr>
      <w:spacing w:before="120" w:after="120" w:line="240" w:lineRule="auto"/>
    </w:pPr>
    <w:rPr>
      <w:rFonts w:ascii="Arial Narrow" w:hAnsi="Arial Narrow"/>
    </w:rPr>
  </w:style>
  <w:style w:type="character" w:customStyle="1" w:styleId="BodyTextChar">
    <w:name w:val="Body Text Char"/>
    <w:basedOn w:val="DefaultParagraphFont"/>
    <w:link w:val="BodyText"/>
    <w:rsid w:val="00D4264E"/>
    <w:rPr>
      <w:rFonts w:ascii="Arial Narrow" w:hAnsi="Arial Narrow"/>
      <w:sz w:val="22"/>
      <w:szCs w:val="24"/>
      <w:lang w:val="en-AU" w:eastAsia="en-US" w:bidi="ar-SA"/>
    </w:rPr>
  </w:style>
  <w:style w:type="paragraph" w:styleId="BodyText2">
    <w:name w:val="Body Text 2"/>
    <w:basedOn w:val="BodyText"/>
    <w:rsid w:val="004E195A"/>
    <w:pPr>
      <w:spacing w:line="300" w:lineRule="auto"/>
      <w:ind w:left="1418" w:hanging="360"/>
    </w:pPr>
    <w:rPr>
      <w:rFonts w:ascii="Arial" w:hAnsi="Arial" w:cs="Arial"/>
      <w:spacing w:val="4"/>
    </w:rPr>
  </w:style>
  <w:style w:type="character" w:customStyle="1" w:styleId="Heading1Char">
    <w:name w:val="Heading 1 Char"/>
    <w:basedOn w:val="DefaultParagraphFont"/>
    <w:link w:val="Heading1"/>
    <w:uiPriority w:val="9"/>
    <w:rsid w:val="008C01B3"/>
    <w:rPr>
      <w:b/>
      <w:bCs/>
      <w:caps/>
      <w:color w:val="FFFFFF" w:themeColor="background1"/>
      <w:spacing w:val="15"/>
      <w:sz w:val="24"/>
      <w:szCs w:val="24"/>
      <w:shd w:val="clear" w:color="auto" w:fill="4F81BD" w:themeFill="accent1"/>
    </w:rPr>
  </w:style>
  <w:style w:type="character" w:customStyle="1" w:styleId="Heading4Char">
    <w:name w:val="Heading 4 Char"/>
    <w:basedOn w:val="DefaultParagraphFont"/>
    <w:link w:val="Heading4"/>
    <w:uiPriority w:val="9"/>
    <w:semiHidden/>
    <w:rsid w:val="00836C3A"/>
    <w:rPr>
      <w:caps/>
      <w:color w:val="365F91" w:themeColor="accent1" w:themeShade="BF"/>
      <w:spacing w:val="10"/>
    </w:rPr>
  </w:style>
  <w:style w:type="character" w:customStyle="1" w:styleId="QuoteChar">
    <w:name w:val="Quote Char"/>
    <w:basedOn w:val="DefaultParagraphFont"/>
    <w:link w:val="Quote"/>
    <w:uiPriority w:val="29"/>
    <w:rsid w:val="00836C3A"/>
    <w:rPr>
      <w:i/>
      <w:iCs/>
      <w:sz w:val="20"/>
      <w:szCs w:val="20"/>
    </w:rPr>
  </w:style>
  <w:style w:type="paragraph" w:styleId="ListNumber">
    <w:name w:val="List Number"/>
    <w:rsid w:val="00114456"/>
    <w:pPr>
      <w:tabs>
        <w:tab w:val="num" w:pos="1134"/>
      </w:tabs>
      <w:spacing w:before="120" w:after="120" w:line="300" w:lineRule="auto"/>
      <w:ind w:left="1134" w:hanging="567"/>
    </w:pPr>
    <w:rPr>
      <w:rFonts w:ascii="Arial" w:hAnsi="Arial"/>
      <w:spacing w:val="4"/>
      <w:szCs w:val="24"/>
    </w:rPr>
  </w:style>
  <w:style w:type="character" w:customStyle="1" w:styleId="CharChar7">
    <w:name w:val="Char Char7"/>
    <w:basedOn w:val="DefaultParagraphFont"/>
    <w:locked/>
    <w:rsid w:val="00A6740F"/>
    <w:rPr>
      <w:rFonts w:cs="Times New Roman"/>
    </w:rPr>
  </w:style>
  <w:style w:type="paragraph" w:customStyle="1" w:styleId="ReportTitle">
    <w:name w:val="Report Title"/>
    <w:basedOn w:val="Normal"/>
    <w:link w:val="ReportTitleChar"/>
    <w:rsid w:val="00A6740F"/>
    <w:pPr>
      <w:spacing w:after="35" w:line="480" w:lineRule="exact"/>
    </w:pPr>
    <w:rPr>
      <w:rFonts w:eastAsia="Calibri"/>
      <w:color w:val="D2000B"/>
      <w:spacing w:val="-12"/>
      <w:sz w:val="46"/>
      <w:szCs w:val="46"/>
    </w:rPr>
  </w:style>
  <w:style w:type="paragraph" w:customStyle="1" w:styleId="ReportSub-Title">
    <w:name w:val="Report Sub-Title"/>
    <w:basedOn w:val="Normal"/>
    <w:rsid w:val="00A6740F"/>
    <w:pPr>
      <w:spacing w:line="330" w:lineRule="exact"/>
    </w:pPr>
    <w:rPr>
      <w:rFonts w:eastAsia="Calibri"/>
      <w:color w:val="808080"/>
      <w:spacing w:val="-6"/>
      <w:sz w:val="28"/>
      <w:szCs w:val="28"/>
    </w:rPr>
  </w:style>
  <w:style w:type="paragraph" w:customStyle="1" w:styleId="CopyrightDetailsBold">
    <w:name w:val="Copyright Details Bold"/>
    <w:basedOn w:val="Normal"/>
    <w:rsid w:val="00A6740F"/>
    <w:pPr>
      <w:spacing w:after="0" w:line="260" w:lineRule="exact"/>
    </w:pPr>
    <w:rPr>
      <w:rFonts w:eastAsia="Calibri"/>
      <w:b/>
    </w:rPr>
  </w:style>
  <w:style w:type="paragraph" w:customStyle="1" w:styleId="CopyrightDetails">
    <w:name w:val="Copyright Details"/>
    <w:basedOn w:val="Normal"/>
    <w:rsid w:val="00A6740F"/>
    <w:pPr>
      <w:spacing w:after="0" w:line="260" w:lineRule="exact"/>
    </w:pPr>
    <w:rPr>
      <w:rFonts w:eastAsia="Calibri"/>
    </w:rPr>
  </w:style>
  <w:style w:type="paragraph" w:customStyle="1" w:styleId="StyleReportTitle15pt">
    <w:name w:val="Style Report Title + 15 pt"/>
    <w:basedOn w:val="ReportTitle"/>
    <w:link w:val="StyleReportTitle15ptChar"/>
    <w:rsid w:val="00A6740F"/>
    <w:rPr>
      <w:color w:val="00CCFF"/>
      <w:sz w:val="30"/>
    </w:rPr>
  </w:style>
  <w:style w:type="character" w:customStyle="1" w:styleId="ReportTitleChar">
    <w:name w:val="Report Title Char"/>
    <w:basedOn w:val="DefaultParagraphFont"/>
    <w:link w:val="ReportTitle"/>
    <w:rsid w:val="00A6740F"/>
    <w:rPr>
      <w:rFonts w:ascii="Arial" w:eastAsia="Calibri" w:hAnsi="Arial"/>
      <w:color w:val="D2000B"/>
      <w:spacing w:val="-12"/>
      <w:sz w:val="46"/>
      <w:szCs w:val="46"/>
      <w:lang w:val="en-AU" w:eastAsia="en-US" w:bidi="ar-SA"/>
    </w:rPr>
  </w:style>
  <w:style w:type="character" w:customStyle="1" w:styleId="StyleReportTitle15ptChar">
    <w:name w:val="Style Report Title + 15 pt Char"/>
    <w:basedOn w:val="ReportTitleChar"/>
    <w:link w:val="StyleReportTitle15pt"/>
    <w:rsid w:val="00A6740F"/>
    <w:rPr>
      <w:rFonts w:ascii="Arial" w:eastAsia="Calibri" w:hAnsi="Arial"/>
      <w:color w:val="00CCFF"/>
      <w:spacing w:val="-12"/>
      <w:sz w:val="30"/>
      <w:szCs w:val="46"/>
      <w:lang w:val="en-AU" w:eastAsia="en-US" w:bidi="ar-SA"/>
    </w:rPr>
  </w:style>
  <w:style w:type="character" w:customStyle="1" w:styleId="Heading2Char">
    <w:name w:val="Heading 2 Char"/>
    <w:basedOn w:val="DefaultParagraphFont"/>
    <w:link w:val="Heading2"/>
    <w:uiPriority w:val="9"/>
    <w:rsid w:val="00CA35C3"/>
    <w:rPr>
      <w:rFonts w:cs="Arial"/>
      <w:caps/>
      <w:spacing w:val="15"/>
      <w:sz w:val="24"/>
      <w:szCs w:val="24"/>
      <w:shd w:val="clear" w:color="auto" w:fill="DBE5F1" w:themeFill="accent1" w:themeFillTint="33"/>
    </w:rPr>
  </w:style>
  <w:style w:type="character" w:styleId="PageNumber">
    <w:name w:val="page number"/>
    <w:basedOn w:val="DefaultParagraphFont"/>
    <w:rsid w:val="00703C7E"/>
  </w:style>
  <w:style w:type="character" w:styleId="Hyperlink">
    <w:name w:val="Hyperlink"/>
    <w:basedOn w:val="DefaultParagraphFont"/>
    <w:uiPriority w:val="99"/>
    <w:unhideWhenUsed/>
    <w:rsid w:val="00290E2A"/>
    <w:rPr>
      <w:color w:val="0000FF"/>
      <w:u w:val="single"/>
    </w:rPr>
  </w:style>
  <w:style w:type="character" w:styleId="FollowedHyperlink">
    <w:name w:val="FollowedHyperlink"/>
    <w:basedOn w:val="DefaultParagraphFont"/>
    <w:rsid w:val="00A55A82"/>
    <w:rPr>
      <w:color w:val="800080" w:themeColor="followedHyperlink"/>
      <w:u w:val="single"/>
    </w:rPr>
  </w:style>
  <w:style w:type="paragraph" w:styleId="ListParagraph">
    <w:name w:val="List Paragraph"/>
    <w:basedOn w:val="Normal"/>
    <w:uiPriority w:val="34"/>
    <w:qFormat/>
    <w:rsid w:val="00836C3A"/>
    <w:pPr>
      <w:ind w:left="720"/>
      <w:contextualSpacing/>
    </w:pPr>
  </w:style>
  <w:style w:type="character" w:styleId="CommentReference">
    <w:name w:val="annotation reference"/>
    <w:basedOn w:val="DefaultParagraphFont"/>
    <w:uiPriority w:val="99"/>
    <w:rsid w:val="00A71274"/>
    <w:rPr>
      <w:sz w:val="16"/>
      <w:szCs w:val="16"/>
    </w:rPr>
  </w:style>
  <w:style w:type="paragraph" w:styleId="CommentText">
    <w:name w:val="annotation text"/>
    <w:basedOn w:val="Normal"/>
    <w:link w:val="CommentTextChar"/>
    <w:uiPriority w:val="99"/>
    <w:rsid w:val="00A71274"/>
    <w:pPr>
      <w:spacing w:line="240" w:lineRule="auto"/>
    </w:pPr>
  </w:style>
  <w:style w:type="character" w:customStyle="1" w:styleId="CommentTextChar">
    <w:name w:val="Comment Text Char"/>
    <w:basedOn w:val="DefaultParagraphFont"/>
    <w:link w:val="CommentText"/>
    <w:uiPriority w:val="99"/>
    <w:rsid w:val="00A71274"/>
  </w:style>
  <w:style w:type="paragraph" w:styleId="CommentSubject">
    <w:name w:val="annotation subject"/>
    <w:basedOn w:val="CommentText"/>
    <w:next w:val="CommentText"/>
    <w:link w:val="CommentSubjectChar"/>
    <w:rsid w:val="00A71274"/>
    <w:rPr>
      <w:b/>
      <w:bCs/>
    </w:rPr>
  </w:style>
  <w:style w:type="character" w:customStyle="1" w:styleId="CommentSubjectChar">
    <w:name w:val="Comment Subject Char"/>
    <w:basedOn w:val="CommentTextChar"/>
    <w:link w:val="CommentSubject"/>
    <w:rsid w:val="00A71274"/>
    <w:rPr>
      <w:b/>
      <w:bCs/>
    </w:rPr>
  </w:style>
  <w:style w:type="paragraph" w:styleId="Revision">
    <w:name w:val="Revision"/>
    <w:hidden/>
    <w:uiPriority w:val="99"/>
    <w:semiHidden/>
    <w:rsid w:val="001A3316"/>
  </w:style>
  <w:style w:type="paragraph" w:styleId="NormalWeb">
    <w:name w:val="Normal (Web)"/>
    <w:basedOn w:val="Normal"/>
    <w:uiPriority w:val="99"/>
    <w:unhideWhenUsed/>
    <w:rsid w:val="00B342F4"/>
    <w:pPr>
      <w:spacing w:before="100" w:beforeAutospacing="1" w:after="100" w:afterAutospacing="1" w:line="240" w:lineRule="auto"/>
    </w:pPr>
    <w:rPr>
      <w:sz w:val="24"/>
      <w:szCs w:val="24"/>
    </w:rPr>
  </w:style>
  <w:style w:type="character" w:customStyle="1" w:styleId="Heading3Char">
    <w:name w:val="Heading 3 Char"/>
    <w:basedOn w:val="DefaultParagraphFont"/>
    <w:link w:val="Heading3"/>
    <w:uiPriority w:val="9"/>
    <w:semiHidden/>
    <w:rsid w:val="00836C3A"/>
    <w:rPr>
      <w:caps/>
      <w:color w:val="243F60" w:themeColor="accent1" w:themeShade="7F"/>
      <w:spacing w:val="15"/>
    </w:rPr>
  </w:style>
  <w:style w:type="paragraph" w:styleId="NoSpacing">
    <w:name w:val="No Spacing"/>
    <w:aliases w:val="Bullet No Spacing"/>
    <w:basedOn w:val="Normal"/>
    <w:link w:val="NoSpacingChar"/>
    <w:uiPriority w:val="1"/>
    <w:qFormat/>
    <w:rsid w:val="00836C3A"/>
    <w:pPr>
      <w:spacing w:before="0" w:after="0" w:line="240" w:lineRule="auto"/>
    </w:pPr>
  </w:style>
  <w:style w:type="paragraph" w:customStyle="1" w:styleId="StyleTable-RowHeadingBoldWhiteBefore6ptAfter6pt">
    <w:name w:val="Style Table - Row Heading + Bold White Before:  6 pt After:  6 pt"/>
    <w:basedOn w:val="Normal"/>
    <w:rsid w:val="00C2542A"/>
    <w:pPr>
      <w:widowControl w:val="0"/>
      <w:autoSpaceDE w:val="0"/>
      <w:autoSpaceDN w:val="0"/>
      <w:adjustRightInd w:val="0"/>
      <w:spacing w:before="120" w:after="120" w:line="240" w:lineRule="auto"/>
    </w:pPr>
    <w:rPr>
      <w:rFonts w:ascii="Arial" w:hAnsi="Arial"/>
      <w:b/>
      <w:bCs/>
      <w:color w:val="FFFFFF"/>
      <w:lang w:val="en-US" w:eastAsia="en-US"/>
    </w:rPr>
  </w:style>
  <w:style w:type="paragraph" w:customStyle="1" w:styleId="StyleTable-EntryBefore55ptAfter55pt">
    <w:name w:val="Style Table - Entry + Before:  5.5 pt After:  5.5 pt"/>
    <w:basedOn w:val="Table-Entry"/>
    <w:rsid w:val="00C2542A"/>
    <w:pPr>
      <w:spacing w:before="110" w:after="110"/>
    </w:pPr>
    <w:rPr>
      <w:rFonts w:ascii="Arial" w:hAnsi="Arial" w:cs="Times New Roman"/>
      <w:color w:val="4D4D4D"/>
      <w:sz w:val="20"/>
      <w:szCs w:val="20"/>
      <w:lang w:eastAsia="en-US"/>
    </w:rPr>
  </w:style>
  <w:style w:type="paragraph" w:customStyle="1" w:styleId="StyleHeading2CustomColorRGB0170230">
    <w:name w:val="Style Heading 2 + Custom Color(RGB(0170230))"/>
    <w:basedOn w:val="Heading2"/>
    <w:link w:val="StyleHeading2CustomColorRGB0170230Char"/>
    <w:rsid w:val="00C2542A"/>
    <w:pPr>
      <w:spacing w:before="120" w:after="180" w:line="240" w:lineRule="auto"/>
    </w:pPr>
    <w:rPr>
      <w:rFonts w:ascii="Arial" w:hAnsi="Arial"/>
      <w:b/>
      <w:bCs/>
      <w:i/>
      <w:iCs/>
      <w:color w:val="00AAE6"/>
      <w:sz w:val="32"/>
      <w:lang w:eastAsia="en-US"/>
    </w:rPr>
  </w:style>
  <w:style w:type="character" w:customStyle="1" w:styleId="StyleHeading2CustomColorRGB0170230Char">
    <w:name w:val="Style Heading 2 + Custom Color(RGB(0170230)) Char"/>
    <w:link w:val="StyleHeading2CustomColorRGB0170230"/>
    <w:rsid w:val="00C2542A"/>
    <w:rPr>
      <w:rFonts w:ascii="Arial" w:hAnsi="Arial" w:cs="Arial"/>
      <w:b/>
      <w:bCs/>
      <w:i/>
      <w:iCs/>
      <w:caps/>
      <w:color w:val="00AAE6"/>
      <w:spacing w:val="15"/>
      <w:sz w:val="32"/>
      <w:szCs w:val="24"/>
      <w:shd w:val="clear" w:color="auto" w:fill="DBE5F1" w:themeFill="accent1" w:themeFillTint="33"/>
      <w:lang w:eastAsia="en-US"/>
    </w:rPr>
  </w:style>
  <w:style w:type="character" w:customStyle="1" w:styleId="FooterChar">
    <w:name w:val="Footer Char"/>
    <w:basedOn w:val="DefaultParagraphFont"/>
    <w:link w:val="Footer"/>
    <w:uiPriority w:val="99"/>
    <w:rsid w:val="00701A14"/>
  </w:style>
  <w:style w:type="paragraph" w:customStyle="1" w:styleId="FooterEven">
    <w:name w:val="Footer Even"/>
    <w:basedOn w:val="Normal"/>
    <w:rsid w:val="00836C3A"/>
    <w:pPr>
      <w:pBdr>
        <w:top w:val="single" w:sz="4" w:space="1" w:color="4F81BD" w:themeColor="accent1"/>
      </w:pBdr>
      <w:spacing w:after="180" w:line="264" w:lineRule="auto"/>
    </w:pPr>
    <w:rPr>
      <w:rFonts w:eastAsiaTheme="minorHAnsi"/>
      <w:lang w:val="en-US" w:eastAsia="ja-JP"/>
    </w:rPr>
  </w:style>
  <w:style w:type="paragraph" w:customStyle="1" w:styleId="Pa7">
    <w:name w:val="Pa7"/>
    <w:basedOn w:val="Normal"/>
    <w:next w:val="Normal"/>
    <w:uiPriority w:val="99"/>
    <w:rsid w:val="003C529C"/>
    <w:pPr>
      <w:autoSpaceDE w:val="0"/>
      <w:autoSpaceDN w:val="0"/>
      <w:adjustRightInd w:val="0"/>
      <w:spacing w:after="0" w:line="191" w:lineRule="atLeast"/>
    </w:pPr>
    <w:rPr>
      <w:rFonts w:ascii="MetaBook-Roman" w:eastAsiaTheme="minorHAnsi" w:hAnsi="MetaBook-Roman"/>
      <w:sz w:val="24"/>
      <w:szCs w:val="24"/>
      <w:lang w:eastAsia="en-US"/>
    </w:rPr>
  </w:style>
  <w:style w:type="paragraph" w:customStyle="1" w:styleId="Pa15">
    <w:name w:val="Pa15"/>
    <w:basedOn w:val="Normal"/>
    <w:next w:val="Normal"/>
    <w:uiPriority w:val="99"/>
    <w:rsid w:val="003C529C"/>
    <w:pPr>
      <w:autoSpaceDE w:val="0"/>
      <w:autoSpaceDN w:val="0"/>
      <w:adjustRightInd w:val="0"/>
      <w:spacing w:after="0" w:line="191" w:lineRule="atLeast"/>
    </w:pPr>
    <w:rPr>
      <w:rFonts w:ascii="MetaBook-Roman" w:eastAsiaTheme="minorHAnsi" w:hAnsi="MetaBook-Roman"/>
      <w:sz w:val="24"/>
      <w:szCs w:val="24"/>
      <w:lang w:eastAsia="en-US"/>
    </w:rPr>
  </w:style>
  <w:style w:type="paragraph" w:customStyle="1" w:styleId="Pa14">
    <w:name w:val="Pa14"/>
    <w:basedOn w:val="Normal"/>
    <w:next w:val="Normal"/>
    <w:uiPriority w:val="99"/>
    <w:rsid w:val="003C529C"/>
    <w:pPr>
      <w:autoSpaceDE w:val="0"/>
      <w:autoSpaceDN w:val="0"/>
      <w:adjustRightInd w:val="0"/>
      <w:spacing w:after="0" w:line="191" w:lineRule="atLeast"/>
    </w:pPr>
    <w:rPr>
      <w:rFonts w:ascii="MetaBook-Roman" w:eastAsiaTheme="minorHAnsi" w:hAnsi="MetaBook-Roman"/>
      <w:sz w:val="24"/>
      <w:szCs w:val="24"/>
      <w:lang w:eastAsia="en-US"/>
    </w:rPr>
  </w:style>
  <w:style w:type="paragraph" w:customStyle="1" w:styleId="NewsLetterSub-Title">
    <w:name w:val="NewsLetter Sub-Title"/>
    <w:basedOn w:val="Normal"/>
    <w:rsid w:val="00716EB1"/>
    <w:pPr>
      <w:spacing w:after="0" w:line="320" w:lineRule="exact"/>
    </w:pPr>
    <w:rPr>
      <w:rFonts w:ascii="Arial" w:hAnsi="Arial"/>
      <w:color w:val="4F5151"/>
      <w:spacing w:val="-4"/>
      <w:lang w:eastAsia="en-US"/>
    </w:rPr>
  </w:style>
  <w:style w:type="paragraph" w:customStyle="1" w:styleId="NewsLetterTitle">
    <w:name w:val="NewsLetter Title"/>
    <w:basedOn w:val="Normal"/>
    <w:next w:val="NewsLetterSub-Title"/>
    <w:rsid w:val="00716EB1"/>
    <w:pPr>
      <w:spacing w:after="0" w:line="548" w:lineRule="exact"/>
    </w:pPr>
    <w:rPr>
      <w:rFonts w:ascii="Arial" w:hAnsi="Arial"/>
      <w:color w:val="D2000B"/>
      <w:spacing w:val="-28"/>
      <w:sz w:val="56"/>
      <w:szCs w:val="56"/>
      <w:lang w:eastAsia="en-US"/>
    </w:rPr>
  </w:style>
  <w:style w:type="paragraph" w:customStyle="1" w:styleId="Table-RowHeading">
    <w:name w:val="Table - Row Heading"/>
    <w:basedOn w:val="Normal"/>
    <w:rsid w:val="00716EB1"/>
    <w:pPr>
      <w:widowControl w:val="0"/>
      <w:autoSpaceDE w:val="0"/>
      <w:autoSpaceDN w:val="0"/>
      <w:adjustRightInd w:val="0"/>
      <w:spacing w:after="0" w:line="240" w:lineRule="auto"/>
    </w:pPr>
    <w:rPr>
      <w:rFonts w:ascii="Arial" w:hAnsi="Arial" w:cs="Arial"/>
      <w:color w:val="737277"/>
      <w:sz w:val="18"/>
      <w:szCs w:val="18"/>
      <w:lang w:val="en-US" w:eastAsia="en-US"/>
    </w:rPr>
  </w:style>
  <w:style w:type="paragraph" w:customStyle="1" w:styleId="Spacer">
    <w:name w:val="Spacer"/>
    <w:basedOn w:val="Normal"/>
    <w:rsid w:val="00716EB1"/>
    <w:pPr>
      <w:spacing w:after="0" w:line="240" w:lineRule="auto"/>
    </w:pPr>
    <w:rPr>
      <w:rFonts w:ascii="Arial" w:hAnsi="Arial"/>
      <w:color w:val="3B3C3C"/>
      <w:sz w:val="6"/>
      <w:szCs w:val="6"/>
      <w:lang w:eastAsia="en-US"/>
    </w:rPr>
  </w:style>
  <w:style w:type="paragraph" w:styleId="TOCHeading">
    <w:name w:val="TOC Heading"/>
    <w:basedOn w:val="Heading1"/>
    <w:next w:val="Normal"/>
    <w:uiPriority w:val="39"/>
    <w:unhideWhenUsed/>
    <w:qFormat/>
    <w:rsid w:val="00836C3A"/>
    <w:pPr>
      <w:outlineLvl w:val="9"/>
    </w:pPr>
    <w:rPr>
      <w:lang w:bidi="en-US"/>
    </w:rPr>
  </w:style>
  <w:style w:type="paragraph" w:styleId="TOC1">
    <w:name w:val="toc 1"/>
    <w:basedOn w:val="Normal"/>
    <w:next w:val="Normal"/>
    <w:autoRedefine/>
    <w:uiPriority w:val="39"/>
    <w:qFormat/>
    <w:rsid w:val="00836C3A"/>
    <w:pPr>
      <w:tabs>
        <w:tab w:val="left" w:pos="426"/>
        <w:tab w:val="right" w:leader="dot" w:pos="8683"/>
      </w:tabs>
      <w:spacing w:after="100"/>
    </w:pPr>
    <w:rPr>
      <w:rFonts w:ascii="Arial Bold" w:hAnsi="Arial Bold" w:cs="Arial"/>
      <w:noProof/>
    </w:rPr>
  </w:style>
  <w:style w:type="paragraph" w:styleId="TOC2">
    <w:name w:val="toc 2"/>
    <w:basedOn w:val="Normal"/>
    <w:next w:val="Normal"/>
    <w:autoRedefine/>
    <w:uiPriority w:val="39"/>
    <w:qFormat/>
    <w:rsid w:val="00836C3A"/>
    <w:pPr>
      <w:tabs>
        <w:tab w:val="left" w:pos="1276"/>
        <w:tab w:val="right" w:leader="dot" w:pos="8683"/>
      </w:tabs>
      <w:spacing w:after="100"/>
      <w:ind w:left="1276" w:hanging="850"/>
    </w:pPr>
    <w:rPr>
      <w:rFonts w:ascii="Arial" w:hAnsi="Arial"/>
      <w:noProof/>
    </w:rPr>
  </w:style>
  <w:style w:type="character" w:customStyle="1" w:styleId="Heading5Char">
    <w:name w:val="Heading 5 Char"/>
    <w:basedOn w:val="DefaultParagraphFont"/>
    <w:link w:val="Heading5"/>
    <w:uiPriority w:val="9"/>
    <w:semiHidden/>
    <w:rsid w:val="00836C3A"/>
    <w:rPr>
      <w:caps/>
      <w:color w:val="365F91" w:themeColor="accent1" w:themeShade="BF"/>
      <w:spacing w:val="10"/>
    </w:rPr>
  </w:style>
  <w:style w:type="character" w:customStyle="1" w:styleId="Heading6Char">
    <w:name w:val="Heading 6 Char"/>
    <w:basedOn w:val="DefaultParagraphFont"/>
    <w:link w:val="Heading6"/>
    <w:uiPriority w:val="9"/>
    <w:semiHidden/>
    <w:rsid w:val="00836C3A"/>
    <w:rPr>
      <w:caps/>
      <w:color w:val="365F91" w:themeColor="accent1" w:themeShade="BF"/>
      <w:spacing w:val="10"/>
    </w:rPr>
  </w:style>
  <w:style w:type="character" w:customStyle="1" w:styleId="Heading7Char">
    <w:name w:val="Heading 7 Char"/>
    <w:basedOn w:val="DefaultParagraphFont"/>
    <w:link w:val="Heading7"/>
    <w:uiPriority w:val="9"/>
    <w:semiHidden/>
    <w:rsid w:val="00836C3A"/>
    <w:rPr>
      <w:caps/>
      <w:color w:val="365F91" w:themeColor="accent1" w:themeShade="BF"/>
      <w:spacing w:val="10"/>
    </w:rPr>
  </w:style>
  <w:style w:type="character" w:customStyle="1" w:styleId="Heading8Char">
    <w:name w:val="Heading 8 Char"/>
    <w:basedOn w:val="DefaultParagraphFont"/>
    <w:link w:val="Heading8"/>
    <w:uiPriority w:val="9"/>
    <w:semiHidden/>
    <w:rsid w:val="00836C3A"/>
    <w:rPr>
      <w:caps/>
      <w:spacing w:val="10"/>
      <w:sz w:val="18"/>
      <w:szCs w:val="18"/>
    </w:rPr>
  </w:style>
  <w:style w:type="character" w:customStyle="1" w:styleId="Heading9Char">
    <w:name w:val="Heading 9 Char"/>
    <w:basedOn w:val="DefaultParagraphFont"/>
    <w:link w:val="Heading9"/>
    <w:uiPriority w:val="9"/>
    <w:semiHidden/>
    <w:rsid w:val="00836C3A"/>
    <w:rPr>
      <w:i/>
      <w:caps/>
      <w:spacing w:val="10"/>
      <w:sz w:val="18"/>
      <w:szCs w:val="18"/>
    </w:rPr>
  </w:style>
  <w:style w:type="paragraph" w:styleId="Title">
    <w:name w:val="Title"/>
    <w:basedOn w:val="Normal"/>
    <w:next w:val="Normal"/>
    <w:link w:val="TitleChar"/>
    <w:uiPriority w:val="10"/>
    <w:qFormat/>
    <w:rsid w:val="00836C3A"/>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36C3A"/>
    <w:rPr>
      <w:caps/>
      <w:color w:val="4F81BD" w:themeColor="accent1"/>
      <w:spacing w:val="10"/>
      <w:kern w:val="28"/>
      <w:sz w:val="52"/>
      <w:szCs w:val="52"/>
    </w:rPr>
  </w:style>
  <w:style w:type="paragraph" w:styleId="Subtitle">
    <w:name w:val="Subtitle"/>
    <w:basedOn w:val="Normal"/>
    <w:next w:val="Normal"/>
    <w:link w:val="SubtitleChar"/>
    <w:uiPriority w:val="11"/>
    <w:qFormat/>
    <w:rsid w:val="00836C3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6C3A"/>
    <w:rPr>
      <w:caps/>
      <w:color w:val="595959" w:themeColor="text1" w:themeTint="A6"/>
      <w:spacing w:val="10"/>
      <w:sz w:val="24"/>
      <w:szCs w:val="24"/>
    </w:rPr>
  </w:style>
  <w:style w:type="character" w:styleId="Strong">
    <w:name w:val="Strong"/>
    <w:uiPriority w:val="22"/>
    <w:qFormat/>
    <w:rsid w:val="00836C3A"/>
    <w:rPr>
      <w:b/>
      <w:bCs/>
    </w:rPr>
  </w:style>
  <w:style w:type="character" w:styleId="Emphasis">
    <w:name w:val="Emphasis"/>
    <w:uiPriority w:val="20"/>
    <w:qFormat/>
    <w:rsid w:val="00836C3A"/>
    <w:rPr>
      <w:caps/>
      <w:color w:val="243F60" w:themeColor="accent1" w:themeShade="7F"/>
      <w:spacing w:val="5"/>
    </w:rPr>
  </w:style>
  <w:style w:type="paragraph" w:styleId="IntenseQuote">
    <w:name w:val="Intense Quote"/>
    <w:basedOn w:val="Normal"/>
    <w:next w:val="Normal"/>
    <w:link w:val="IntenseQuoteChar"/>
    <w:uiPriority w:val="30"/>
    <w:qFormat/>
    <w:rsid w:val="00836C3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36C3A"/>
    <w:rPr>
      <w:i/>
      <w:iCs/>
      <w:color w:val="4F81BD" w:themeColor="accent1"/>
      <w:sz w:val="20"/>
      <w:szCs w:val="20"/>
    </w:rPr>
  </w:style>
  <w:style w:type="character" w:styleId="SubtleEmphasis">
    <w:name w:val="Subtle Emphasis"/>
    <w:uiPriority w:val="19"/>
    <w:qFormat/>
    <w:rsid w:val="00836C3A"/>
    <w:rPr>
      <w:i/>
      <w:iCs/>
      <w:color w:val="243F60" w:themeColor="accent1" w:themeShade="7F"/>
    </w:rPr>
  </w:style>
  <w:style w:type="character" w:styleId="IntenseEmphasis">
    <w:name w:val="Intense Emphasis"/>
    <w:uiPriority w:val="21"/>
    <w:qFormat/>
    <w:rsid w:val="00836C3A"/>
    <w:rPr>
      <w:b/>
      <w:bCs/>
      <w:caps/>
      <w:color w:val="243F60" w:themeColor="accent1" w:themeShade="7F"/>
      <w:spacing w:val="10"/>
    </w:rPr>
  </w:style>
  <w:style w:type="character" w:styleId="SubtleReference">
    <w:name w:val="Subtle Reference"/>
    <w:uiPriority w:val="31"/>
    <w:qFormat/>
    <w:rsid w:val="00836C3A"/>
    <w:rPr>
      <w:b/>
      <w:bCs/>
      <w:color w:val="4F81BD" w:themeColor="accent1"/>
    </w:rPr>
  </w:style>
  <w:style w:type="character" w:styleId="IntenseReference">
    <w:name w:val="Intense Reference"/>
    <w:uiPriority w:val="32"/>
    <w:qFormat/>
    <w:rsid w:val="00836C3A"/>
    <w:rPr>
      <w:b/>
      <w:bCs/>
      <w:i/>
      <w:iCs/>
      <w:caps/>
      <w:color w:val="4F81BD" w:themeColor="accent1"/>
    </w:rPr>
  </w:style>
  <w:style w:type="character" w:styleId="BookTitle">
    <w:name w:val="Book Title"/>
    <w:uiPriority w:val="33"/>
    <w:qFormat/>
    <w:rsid w:val="00836C3A"/>
    <w:rPr>
      <w:b/>
      <w:bCs/>
      <w:i/>
      <w:iCs/>
      <w:spacing w:val="9"/>
    </w:rPr>
  </w:style>
  <w:style w:type="paragraph" w:styleId="TOC3">
    <w:name w:val="toc 3"/>
    <w:basedOn w:val="Normal"/>
    <w:next w:val="Normal"/>
    <w:autoRedefine/>
    <w:uiPriority w:val="39"/>
    <w:unhideWhenUsed/>
    <w:rsid w:val="00836C3A"/>
    <w:pPr>
      <w:spacing w:after="100"/>
      <w:ind w:left="440"/>
    </w:pPr>
    <w:rPr>
      <w:lang w:val="en-US" w:eastAsia="ja-JP"/>
    </w:rPr>
  </w:style>
  <w:style w:type="paragraph" w:customStyle="1" w:styleId="Healthtablecolumnhead">
    <w:name w:val="Health table column head"/>
    <w:uiPriority w:val="99"/>
    <w:rsid w:val="00601DC0"/>
    <w:pPr>
      <w:spacing w:after="40" w:line="220" w:lineRule="atLeast"/>
    </w:pPr>
    <w:rPr>
      <w:rFonts w:ascii="Arial" w:eastAsia="MS Mincho" w:hAnsi="Arial" w:cs="Times New Roman"/>
      <w:b/>
      <w:color w:val="FFFFFF"/>
      <w:sz w:val="18"/>
      <w:szCs w:val="24"/>
      <w:lang w:eastAsia="en-US"/>
    </w:rPr>
  </w:style>
  <w:style w:type="paragraph" w:customStyle="1" w:styleId="Healthtablebody">
    <w:name w:val="Health table body"/>
    <w:uiPriority w:val="99"/>
    <w:rsid w:val="00601DC0"/>
    <w:pPr>
      <w:spacing w:after="40" w:line="220" w:lineRule="atLeast"/>
    </w:pPr>
    <w:rPr>
      <w:rFonts w:ascii="Arial" w:eastAsia="MS Mincho" w:hAnsi="Arial" w:cs="Times New Roman"/>
      <w:sz w:val="18"/>
      <w:szCs w:val="24"/>
      <w:lang w:eastAsia="en-US"/>
    </w:rPr>
  </w:style>
  <w:style w:type="paragraph" w:customStyle="1" w:styleId="Healthtablebullet">
    <w:name w:val="Health table bullet"/>
    <w:basedOn w:val="Healthtablebody"/>
    <w:uiPriority w:val="99"/>
    <w:rsid w:val="00601DC0"/>
    <w:pPr>
      <w:numPr>
        <w:numId w:val="9"/>
      </w:numPr>
    </w:pPr>
  </w:style>
  <w:style w:type="paragraph" w:styleId="Caption">
    <w:name w:val="caption"/>
    <w:basedOn w:val="Normal"/>
    <w:next w:val="Normal"/>
    <w:uiPriority w:val="35"/>
    <w:semiHidden/>
    <w:unhideWhenUsed/>
    <w:qFormat/>
    <w:rsid w:val="00836C3A"/>
    <w:rPr>
      <w:b/>
      <w:bCs/>
      <w:color w:val="365F91" w:themeColor="accent1" w:themeShade="BF"/>
      <w:sz w:val="16"/>
      <w:szCs w:val="16"/>
    </w:rPr>
  </w:style>
  <w:style w:type="character" w:customStyle="1" w:styleId="NoSpacingChar">
    <w:name w:val="No Spacing Char"/>
    <w:aliases w:val="Bullet No Spacing Char"/>
    <w:basedOn w:val="DefaultParagraphFont"/>
    <w:link w:val="NoSpacing"/>
    <w:uiPriority w:val="1"/>
    <w:rsid w:val="00836C3A"/>
    <w:rPr>
      <w:sz w:val="20"/>
      <w:szCs w:val="20"/>
    </w:rPr>
  </w:style>
  <w:style w:type="character" w:styleId="UnresolvedMention">
    <w:name w:val="Unresolved Mention"/>
    <w:basedOn w:val="DefaultParagraphFont"/>
    <w:uiPriority w:val="99"/>
    <w:semiHidden/>
    <w:unhideWhenUsed/>
    <w:rsid w:val="009B5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538">
      <w:bodyDiv w:val="1"/>
      <w:marLeft w:val="0"/>
      <w:marRight w:val="0"/>
      <w:marTop w:val="0"/>
      <w:marBottom w:val="0"/>
      <w:divBdr>
        <w:top w:val="none" w:sz="0" w:space="0" w:color="auto"/>
        <w:left w:val="none" w:sz="0" w:space="0" w:color="auto"/>
        <w:bottom w:val="none" w:sz="0" w:space="0" w:color="auto"/>
        <w:right w:val="none" w:sz="0" w:space="0" w:color="auto"/>
      </w:divBdr>
    </w:div>
    <w:div w:id="97722190">
      <w:bodyDiv w:val="1"/>
      <w:marLeft w:val="0"/>
      <w:marRight w:val="0"/>
      <w:marTop w:val="0"/>
      <w:marBottom w:val="0"/>
      <w:divBdr>
        <w:top w:val="none" w:sz="0" w:space="0" w:color="auto"/>
        <w:left w:val="none" w:sz="0" w:space="0" w:color="auto"/>
        <w:bottom w:val="none" w:sz="0" w:space="0" w:color="auto"/>
        <w:right w:val="none" w:sz="0" w:space="0" w:color="auto"/>
      </w:divBdr>
    </w:div>
    <w:div w:id="209221236">
      <w:bodyDiv w:val="1"/>
      <w:marLeft w:val="0"/>
      <w:marRight w:val="0"/>
      <w:marTop w:val="0"/>
      <w:marBottom w:val="0"/>
      <w:divBdr>
        <w:top w:val="none" w:sz="0" w:space="0" w:color="auto"/>
        <w:left w:val="none" w:sz="0" w:space="0" w:color="auto"/>
        <w:bottom w:val="none" w:sz="0" w:space="0" w:color="auto"/>
        <w:right w:val="none" w:sz="0" w:space="0" w:color="auto"/>
      </w:divBdr>
    </w:div>
    <w:div w:id="559944479">
      <w:bodyDiv w:val="1"/>
      <w:marLeft w:val="0"/>
      <w:marRight w:val="0"/>
      <w:marTop w:val="0"/>
      <w:marBottom w:val="0"/>
      <w:divBdr>
        <w:top w:val="none" w:sz="0" w:space="0" w:color="auto"/>
        <w:left w:val="none" w:sz="0" w:space="0" w:color="auto"/>
        <w:bottom w:val="none" w:sz="0" w:space="0" w:color="auto"/>
        <w:right w:val="none" w:sz="0" w:space="0" w:color="auto"/>
      </w:divBdr>
    </w:div>
    <w:div w:id="916669920">
      <w:bodyDiv w:val="1"/>
      <w:marLeft w:val="0"/>
      <w:marRight w:val="0"/>
      <w:marTop w:val="0"/>
      <w:marBottom w:val="0"/>
      <w:divBdr>
        <w:top w:val="none" w:sz="0" w:space="0" w:color="auto"/>
        <w:left w:val="none" w:sz="0" w:space="0" w:color="auto"/>
        <w:bottom w:val="none" w:sz="0" w:space="0" w:color="auto"/>
        <w:right w:val="none" w:sz="0" w:space="0" w:color="auto"/>
      </w:divBdr>
    </w:div>
    <w:div w:id="1102337977">
      <w:bodyDiv w:val="1"/>
      <w:marLeft w:val="0"/>
      <w:marRight w:val="0"/>
      <w:marTop w:val="0"/>
      <w:marBottom w:val="0"/>
      <w:divBdr>
        <w:top w:val="none" w:sz="0" w:space="0" w:color="auto"/>
        <w:left w:val="none" w:sz="0" w:space="0" w:color="auto"/>
        <w:bottom w:val="none" w:sz="0" w:space="0" w:color="auto"/>
        <w:right w:val="none" w:sz="0" w:space="0" w:color="auto"/>
      </w:divBdr>
    </w:div>
    <w:div w:id="1259292179">
      <w:bodyDiv w:val="1"/>
      <w:marLeft w:val="0"/>
      <w:marRight w:val="0"/>
      <w:marTop w:val="0"/>
      <w:marBottom w:val="0"/>
      <w:divBdr>
        <w:top w:val="none" w:sz="0" w:space="0" w:color="auto"/>
        <w:left w:val="none" w:sz="0" w:space="0" w:color="auto"/>
        <w:bottom w:val="none" w:sz="0" w:space="0" w:color="auto"/>
        <w:right w:val="none" w:sz="0" w:space="0" w:color="auto"/>
      </w:divBdr>
    </w:div>
    <w:div w:id="1306350649">
      <w:bodyDiv w:val="1"/>
      <w:marLeft w:val="0"/>
      <w:marRight w:val="0"/>
      <w:marTop w:val="0"/>
      <w:marBottom w:val="0"/>
      <w:divBdr>
        <w:top w:val="none" w:sz="0" w:space="0" w:color="auto"/>
        <w:left w:val="none" w:sz="0" w:space="0" w:color="auto"/>
        <w:bottom w:val="none" w:sz="0" w:space="0" w:color="auto"/>
        <w:right w:val="none" w:sz="0" w:space="0" w:color="auto"/>
      </w:divBdr>
    </w:div>
    <w:div w:id="1350913854">
      <w:bodyDiv w:val="1"/>
      <w:marLeft w:val="0"/>
      <w:marRight w:val="0"/>
      <w:marTop w:val="0"/>
      <w:marBottom w:val="0"/>
      <w:divBdr>
        <w:top w:val="none" w:sz="0" w:space="0" w:color="auto"/>
        <w:left w:val="none" w:sz="0" w:space="0" w:color="auto"/>
        <w:bottom w:val="none" w:sz="0" w:space="0" w:color="auto"/>
        <w:right w:val="none" w:sz="0" w:space="0" w:color="auto"/>
      </w:divBdr>
    </w:div>
    <w:div w:id="1385443992">
      <w:bodyDiv w:val="1"/>
      <w:marLeft w:val="0"/>
      <w:marRight w:val="0"/>
      <w:marTop w:val="0"/>
      <w:marBottom w:val="0"/>
      <w:divBdr>
        <w:top w:val="none" w:sz="0" w:space="0" w:color="auto"/>
        <w:left w:val="none" w:sz="0" w:space="0" w:color="auto"/>
        <w:bottom w:val="none" w:sz="0" w:space="0" w:color="auto"/>
        <w:right w:val="none" w:sz="0" w:space="0" w:color="auto"/>
      </w:divBdr>
    </w:div>
    <w:div w:id="1498617668">
      <w:bodyDiv w:val="1"/>
      <w:marLeft w:val="0"/>
      <w:marRight w:val="0"/>
      <w:marTop w:val="0"/>
      <w:marBottom w:val="0"/>
      <w:divBdr>
        <w:top w:val="none" w:sz="0" w:space="0" w:color="auto"/>
        <w:left w:val="none" w:sz="0" w:space="0" w:color="auto"/>
        <w:bottom w:val="none" w:sz="0" w:space="0" w:color="auto"/>
        <w:right w:val="none" w:sz="0" w:space="0" w:color="auto"/>
      </w:divBdr>
    </w:div>
    <w:div w:id="1498685963">
      <w:bodyDiv w:val="1"/>
      <w:marLeft w:val="0"/>
      <w:marRight w:val="0"/>
      <w:marTop w:val="0"/>
      <w:marBottom w:val="0"/>
      <w:divBdr>
        <w:top w:val="none" w:sz="0" w:space="0" w:color="auto"/>
        <w:left w:val="none" w:sz="0" w:space="0" w:color="auto"/>
        <w:bottom w:val="none" w:sz="0" w:space="0" w:color="auto"/>
        <w:right w:val="none" w:sz="0" w:space="0" w:color="auto"/>
      </w:divBdr>
    </w:div>
    <w:div w:id="1525367713">
      <w:bodyDiv w:val="1"/>
      <w:marLeft w:val="0"/>
      <w:marRight w:val="0"/>
      <w:marTop w:val="0"/>
      <w:marBottom w:val="0"/>
      <w:divBdr>
        <w:top w:val="none" w:sz="0" w:space="0" w:color="auto"/>
        <w:left w:val="none" w:sz="0" w:space="0" w:color="auto"/>
        <w:bottom w:val="none" w:sz="0" w:space="0" w:color="auto"/>
        <w:right w:val="none" w:sz="0" w:space="0" w:color="auto"/>
      </w:divBdr>
    </w:div>
    <w:div w:id="1666322386">
      <w:bodyDiv w:val="1"/>
      <w:marLeft w:val="0"/>
      <w:marRight w:val="0"/>
      <w:marTop w:val="0"/>
      <w:marBottom w:val="0"/>
      <w:divBdr>
        <w:top w:val="none" w:sz="0" w:space="0" w:color="auto"/>
        <w:left w:val="none" w:sz="0" w:space="0" w:color="auto"/>
        <w:bottom w:val="none" w:sz="0" w:space="0" w:color="auto"/>
        <w:right w:val="none" w:sz="0" w:space="0" w:color="auto"/>
      </w:divBdr>
    </w:div>
    <w:div w:id="1850482571">
      <w:bodyDiv w:val="1"/>
      <w:marLeft w:val="0"/>
      <w:marRight w:val="0"/>
      <w:marTop w:val="0"/>
      <w:marBottom w:val="0"/>
      <w:divBdr>
        <w:top w:val="none" w:sz="0" w:space="0" w:color="auto"/>
        <w:left w:val="none" w:sz="0" w:space="0" w:color="auto"/>
        <w:bottom w:val="none" w:sz="0" w:space="0" w:color="auto"/>
        <w:right w:val="none" w:sz="0" w:space="0" w:color="auto"/>
      </w:divBdr>
    </w:div>
    <w:div w:id="1959871949">
      <w:bodyDiv w:val="1"/>
      <w:marLeft w:val="0"/>
      <w:marRight w:val="0"/>
      <w:marTop w:val="0"/>
      <w:marBottom w:val="0"/>
      <w:divBdr>
        <w:top w:val="none" w:sz="0" w:space="0" w:color="auto"/>
        <w:left w:val="none" w:sz="0" w:space="0" w:color="auto"/>
        <w:bottom w:val="none" w:sz="0" w:space="0" w:color="auto"/>
        <w:right w:val="none" w:sz="0" w:space="0" w:color="auto"/>
      </w:divBdr>
      <w:divsChild>
        <w:div w:id="353728160">
          <w:marLeft w:val="0"/>
          <w:marRight w:val="0"/>
          <w:marTop w:val="0"/>
          <w:marBottom w:val="0"/>
          <w:divBdr>
            <w:top w:val="none" w:sz="0" w:space="0" w:color="auto"/>
            <w:left w:val="none" w:sz="0" w:space="0" w:color="auto"/>
            <w:bottom w:val="none" w:sz="0" w:space="0" w:color="auto"/>
            <w:right w:val="none" w:sz="0" w:space="0" w:color="auto"/>
          </w:divBdr>
          <w:divsChild>
            <w:div w:id="714935154">
              <w:marLeft w:val="0"/>
              <w:marRight w:val="0"/>
              <w:marTop w:val="0"/>
              <w:marBottom w:val="0"/>
              <w:divBdr>
                <w:top w:val="none" w:sz="0" w:space="0" w:color="auto"/>
                <w:left w:val="none" w:sz="0" w:space="0" w:color="auto"/>
                <w:bottom w:val="none" w:sz="0" w:space="0" w:color="auto"/>
                <w:right w:val="none" w:sz="0" w:space="0" w:color="auto"/>
              </w:divBdr>
              <w:divsChild>
                <w:div w:id="1578055595">
                  <w:marLeft w:val="0"/>
                  <w:marRight w:val="0"/>
                  <w:marTop w:val="0"/>
                  <w:marBottom w:val="0"/>
                  <w:divBdr>
                    <w:top w:val="none" w:sz="0" w:space="0" w:color="auto"/>
                    <w:left w:val="none" w:sz="0" w:space="0" w:color="auto"/>
                    <w:bottom w:val="none" w:sz="0" w:space="0" w:color="auto"/>
                    <w:right w:val="none" w:sz="0" w:space="0" w:color="auto"/>
                  </w:divBdr>
                  <w:divsChild>
                    <w:div w:id="2139176573">
                      <w:marLeft w:val="0"/>
                      <w:marRight w:val="0"/>
                      <w:marTop w:val="0"/>
                      <w:marBottom w:val="0"/>
                      <w:divBdr>
                        <w:top w:val="none" w:sz="0" w:space="0" w:color="auto"/>
                        <w:left w:val="none" w:sz="0" w:space="0" w:color="auto"/>
                        <w:bottom w:val="none" w:sz="0" w:space="0" w:color="auto"/>
                        <w:right w:val="none" w:sz="0" w:space="0" w:color="auto"/>
                      </w:divBdr>
                      <w:divsChild>
                        <w:div w:id="1955014912">
                          <w:marLeft w:val="0"/>
                          <w:marRight w:val="0"/>
                          <w:marTop w:val="0"/>
                          <w:marBottom w:val="0"/>
                          <w:divBdr>
                            <w:top w:val="none" w:sz="0" w:space="0" w:color="auto"/>
                            <w:left w:val="none" w:sz="0" w:space="0" w:color="auto"/>
                            <w:bottom w:val="none" w:sz="0" w:space="0" w:color="auto"/>
                            <w:right w:val="none" w:sz="0" w:space="0" w:color="auto"/>
                          </w:divBdr>
                          <w:divsChild>
                            <w:div w:id="2292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90183">
      <w:bodyDiv w:val="1"/>
      <w:marLeft w:val="0"/>
      <w:marRight w:val="0"/>
      <w:marTop w:val="0"/>
      <w:marBottom w:val="0"/>
      <w:divBdr>
        <w:top w:val="none" w:sz="0" w:space="0" w:color="auto"/>
        <w:left w:val="none" w:sz="0" w:space="0" w:color="auto"/>
        <w:bottom w:val="none" w:sz="0" w:space="0" w:color="auto"/>
        <w:right w:val="none" w:sz="0" w:space="0" w:color="auto"/>
      </w:divBdr>
    </w:div>
    <w:div w:id="20930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esav.org.au"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cls.vic.edu.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B6F58F-AA34-4EAF-BEF9-10F0DF342CA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AU"/>
        </a:p>
      </dgm:t>
    </dgm:pt>
    <dgm:pt modelId="{3CB266D7-9EE5-4ADF-ABF4-DE7A1DE06107}">
      <dgm:prSet phldrT="[Text]"/>
      <dgm:spPr/>
      <dgm:t>
        <a:bodyPr/>
        <a:lstStyle/>
        <a:p>
          <a:r>
            <a:rPr lang="en-AU"/>
            <a:t>Chief Warden</a:t>
          </a:r>
        </a:p>
      </dgm:t>
    </dgm:pt>
    <dgm:pt modelId="{70880602-C855-45EE-BBA7-E2CF9A9F1E07}" type="parTrans" cxnId="{8374E015-9E07-4251-AEEE-3C6F36FB7550}">
      <dgm:prSet/>
      <dgm:spPr/>
      <dgm:t>
        <a:bodyPr/>
        <a:lstStyle/>
        <a:p>
          <a:endParaRPr lang="en-AU"/>
        </a:p>
      </dgm:t>
    </dgm:pt>
    <dgm:pt modelId="{EF6F628F-DFFD-4785-B3DC-787D1EB2A070}" type="sibTrans" cxnId="{8374E015-9E07-4251-AEEE-3C6F36FB7550}">
      <dgm:prSet/>
      <dgm:spPr/>
      <dgm:t>
        <a:bodyPr/>
        <a:lstStyle/>
        <a:p>
          <a:endParaRPr lang="en-AU"/>
        </a:p>
      </dgm:t>
    </dgm:pt>
    <dgm:pt modelId="{59ED538D-0A14-43BD-8A80-0BEA3B9FC140}">
      <dgm:prSet phldrT="[Text]"/>
      <dgm:spPr/>
      <dgm:t>
        <a:bodyPr/>
        <a:lstStyle/>
        <a:p>
          <a:r>
            <a:rPr lang="en-AU">
              <a:highlight>
                <a:srgbClr val="FFFF00"/>
              </a:highlight>
            </a:rPr>
            <a:t>&lt;add as required&gt;</a:t>
          </a:r>
        </a:p>
      </dgm:t>
    </dgm:pt>
    <dgm:pt modelId="{BFFC329B-14E0-406C-8D2D-66C07F95FB87}" type="parTrans" cxnId="{0F5DFE38-D971-4090-B6F3-9751730B9D8E}">
      <dgm:prSet/>
      <dgm:spPr/>
      <dgm:t>
        <a:bodyPr/>
        <a:lstStyle/>
        <a:p>
          <a:endParaRPr lang="en-AU"/>
        </a:p>
      </dgm:t>
    </dgm:pt>
    <dgm:pt modelId="{2BA1FF60-C603-4659-A8B0-469B92009FF0}" type="sibTrans" cxnId="{0F5DFE38-D971-4090-B6F3-9751730B9D8E}">
      <dgm:prSet/>
      <dgm:spPr/>
      <dgm:t>
        <a:bodyPr/>
        <a:lstStyle/>
        <a:p>
          <a:endParaRPr lang="en-AU"/>
        </a:p>
      </dgm:t>
    </dgm:pt>
    <dgm:pt modelId="{B3D32A42-1BE4-463C-9D77-F19D52F55CAB}">
      <dgm:prSet phldrT="[Text]"/>
      <dgm:spPr/>
      <dgm:t>
        <a:bodyPr/>
        <a:lstStyle/>
        <a:p>
          <a:r>
            <a:rPr lang="en-AU"/>
            <a:t>First Aid Officer</a:t>
          </a:r>
        </a:p>
      </dgm:t>
    </dgm:pt>
    <dgm:pt modelId="{A730B8C9-C621-4297-9507-0365C7764DCE}" type="parTrans" cxnId="{462CDF2A-9E40-418B-B535-57A66301B65E}">
      <dgm:prSet/>
      <dgm:spPr/>
      <dgm:t>
        <a:bodyPr/>
        <a:lstStyle/>
        <a:p>
          <a:endParaRPr lang="en-AU"/>
        </a:p>
      </dgm:t>
    </dgm:pt>
    <dgm:pt modelId="{4D9FB348-730E-417D-91BD-13FDC9CFB464}" type="sibTrans" cxnId="{462CDF2A-9E40-418B-B535-57A66301B65E}">
      <dgm:prSet/>
      <dgm:spPr/>
      <dgm:t>
        <a:bodyPr/>
        <a:lstStyle/>
        <a:p>
          <a:endParaRPr lang="en-AU"/>
        </a:p>
      </dgm:t>
    </dgm:pt>
    <dgm:pt modelId="{A7F3F414-308F-4C40-95C0-88D9EA25523F}">
      <dgm:prSet/>
      <dgm:spPr/>
      <dgm:t>
        <a:bodyPr/>
        <a:lstStyle/>
        <a:p>
          <a:r>
            <a:rPr lang="en-GB">
              <a:highlight>
                <a:srgbClr val="FFFF00"/>
              </a:highlight>
            </a:rPr>
            <a:t>&lt;add as required&gt;</a:t>
          </a:r>
        </a:p>
      </dgm:t>
    </dgm:pt>
    <dgm:pt modelId="{BB6DE675-3C7D-8544-8CE0-53E8A11FE58B}" type="parTrans" cxnId="{3DF68A63-FAB3-F943-871A-45B4861541CF}">
      <dgm:prSet/>
      <dgm:spPr/>
      <dgm:t>
        <a:bodyPr/>
        <a:lstStyle/>
        <a:p>
          <a:endParaRPr lang="en-AU"/>
        </a:p>
      </dgm:t>
    </dgm:pt>
    <dgm:pt modelId="{48A05EFE-2CA5-5040-96B9-F1615417C8E6}" type="sibTrans" cxnId="{3DF68A63-FAB3-F943-871A-45B4861541CF}">
      <dgm:prSet/>
      <dgm:spPr/>
      <dgm:t>
        <a:bodyPr/>
        <a:lstStyle/>
        <a:p>
          <a:endParaRPr lang="en-AU"/>
        </a:p>
      </dgm:t>
    </dgm:pt>
    <dgm:pt modelId="{A5883D6E-E104-4CA7-A314-67EEEA68BF97}" type="pres">
      <dgm:prSet presAssocID="{8BB6F58F-AA34-4EAF-BEF9-10F0DF342CAF}" presName="hierChild1" presStyleCnt="0">
        <dgm:presLayoutVars>
          <dgm:chPref val="1"/>
          <dgm:dir/>
          <dgm:animOne val="branch"/>
          <dgm:animLvl val="lvl"/>
          <dgm:resizeHandles/>
        </dgm:presLayoutVars>
      </dgm:prSet>
      <dgm:spPr/>
    </dgm:pt>
    <dgm:pt modelId="{451B4385-566E-4356-8906-3CC7E0112F17}" type="pres">
      <dgm:prSet presAssocID="{3CB266D7-9EE5-4ADF-ABF4-DE7A1DE06107}" presName="hierRoot1" presStyleCnt="0"/>
      <dgm:spPr/>
    </dgm:pt>
    <dgm:pt modelId="{CC757CC8-89A6-486F-B398-FE0D54CC2877}" type="pres">
      <dgm:prSet presAssocID="{3CB266D7-9EE5-4ADF-ABF4-DE7A1DE06107}" presName="composite" presStyleCnt="0"/>
      <dgm:spPr/>
    </dgm:pt>
    <dgm:pt modelId="{1F6DA470-04B5-47CD-92AF-1BA38EAEDAED}" type="pres">
      <dgm:prSet presAssocID="{3CB266D7-9EE5-4ADF-ABF4-DE7A1DE06107}" presName="background" presStyleLbl="node0" presStyleIdx="0" presStyleCnt="1"/>
      <dgm:spPr/>
    </dgm:pt>
    <dgm:pt modelId="{10C2B389-716A-4C90-A6A0-8324E7B601E7}" type="pres">
      <dgm:prSet presAssocID="{3CB266D7-9EE5-4ADF-ABF4-DE7A1DE06107}" presName="text" presStyleLbl="fgAcc0" presStyleIdx="0" presStyleCnt="1">
        <dgm:presLayoutVars>
          <dgm:chPref val="3"/>
        </dgm:presLayoutVars>
      </dgm:prSet>
      <dgm:spPr/>
    </dgm:pt>
    <dgm:pt modelId="{96AB8CF6-F2A8-4E2F-BE42-79694FAE006A}" type="pres">
      <dgm:prSet presAssocID="{3CB266D7-9EE5-4ADF-ABF4-DE7A1DE06107}" presName="hierChild2" presStyleCnt="0"/>
      <dgm:spPr/>
    </dgm:pt>
    <dgm:pt modelId="{BA398D47-2E37-456E-B273-63C7FB7D1B27}" type="pres">
      <dgm:prSet presAssocID="{BFFC329B-14E0-406C-8D2D-66C07F95FB87}" presName="Name10" presStyleLbl="parChTrans1D2" presStyleIdx="0" presStyleCnt="3"/>
      <dgm:spPr/>
    </dgm:pt>
    <dgm:pt modelId="{D38918F8-AD4F-43A9-9726-3A4FAF12934F}" type="pres">
      <dgm:prSet presAssocID="{59ED538D-0A14-43BD-8A80-0BEA3B9FC140}" presName="hierRoot2" presStyleCnt="0"/>
      <dgm:spPr/>
    </dgm:pt>
    <dgm:pt modelId="{89F34BAD-F245-489A-9686-1CD82657B9E7}" type="pres">
      <dgm:prSet presAssocID="{59ED538D-0A14-43BD-8A80-0BEA3B9FC140}" presName="composite2" presStyleCnt="0"/>
      <dgm:spPr/>
    </dgm:pt>
    <dgm:pt modelId="{555BAE9D-CE02-4BDB-8BBC-86B9F23F5A2A}" type="pres">
      <dgm:prSet presAssocID="{59ED538D-0A14-43BD-8A80-0BEA3B9FC140}" presName="background2" presStyleLbl="node2" presStyleIdx="0" presStyleCnt="3"/>
      <dgm:spPr/>
    </dgm:pt>
    <dgm:pt modelId="{439A25E9-07C1-4F36-AEFC-1C3ACE6F311B}" type="pres">
      <dgm:prSet presAssocID="{59ED538D-0A14-43BD-8A80-0BEA3B9FC140}" presName="text2" presStyleLbl="fgAcc2" presStyleIdx="0" presStyleCnt="3">
        <dgm:presLayoutVars>
          <dgm:chPref val="3"/>
        </dgm:presLayoutVars>
      </dgm:prSet>
      <dgm:spPr/>
    </dgm:pt>
    <dgm:pt modelId="{139820B8-B7A5-42DB-87B6-415A294E5FB8}" type="pres">
      <dgm:prSet presAssocID="{59ED538D-0A14-43BD-8A80-0BEA3B9FC140}" presName="hierChild3" presStyleCnt="0"/>
      <dgm:spPr/>
    </dgm:pt>
    <dgm:pt modelId="{7C485A7E-2641-BC45-BB9B-D201B58A1D00}" type="pres">
      <dgm:prSet presAssocID="{BB6DE675-3C7D-8544-8CE0-53E8A11FE58B}" presName="Name10" presStyleLbl="parChTrans1D2" presStyleIdx="1" presStyleCnt="3"/>
      <dgm:spPr/>
    </dgm:pt>
    <dgm:pt modelId="{27E92041-D862-1544-85F9-7F64495538B7}" type="pres">
      <dgm:prSet presAssocID="{A7F3F414-308F-4C40-95C0-88D9EA25523F}" presName="hierRoot2" presStyleCnt="0"/>
      <dgm:spPr/>
    </dgm:pt>
    <dgm:pt modelId="{32D556A7-1ABC-744F-BC03-3123BC5200C8}" type="pres">
      <dgm:prSet presAssocID="{A7F3F414-308F-4C40-95C0-88D9EA25523F}" presName="composite2" presStyleCnt="0"/>
      <dgm:spPr/>
    </dgm:pt>
    <dgm:pt modelId="{24CB0318-8005-1E4E-8E88-6FEB072DE4D1}" type="pres">
      <dgm:prSet presAssocID="{A7F3F414-308F-4C40-95C0-88D9EA25523F}" presName="background2" presStyleLbl="node2" presStyleIdx="1" presStyleCnt="3"/>
      <dgm:spPr/>
    </dgm:pt>
    <dgm:pt modelId="{81E20852-B9BF-0441-A759-4BEDC3DD5793}" type="pres">
      <dgm:prSet presAssocID="{A7F3F414-308F-4C40-95C0-88D9EA25523F}" presName="text2" presStyleLbl="fgAcc2" presStyleIdx="1" presStyleCnt="3">
        <dgm:presLayoutVars>
          <dgm:chPref val="3"/>
        </dgm:presLayoutVars>
      </dgm:prSet>
      <dgm:spPr/>
    </dgm:pt>
    <dgm:pt modelId="{E46F893A-56E3-934D-AB40-ADDA62DB0A6F}" type="pres">
      <dgm:prSet presAssocID="{A7F3F414-308F-4C40-95C0-88D9EA25523F}" presName="hierChild3" presStyleCnt="0"/>
      <dgm:spPr/>
    </dgm:pt>
    <dgm:pt modelId="{A045B3F5-384C-4C81-A9F7-42DD9C7A5DFC}" type="pres">
      <dgm:prSet presAssocID="{A730B8C9-C621-4297-9507-0365C7764DCE}" presName="Name10" presStyleLbl="parChTrans1D2" presStyleIdx="2" presStyleCnt="3"/>
      <dgm:spPr/>
    </dgm:pt>
    <dgm:pt modelId="{2AC4B452-17F8-4D36-8B80-C39C8486BC29}" type="pres">
      <dgm:prSet presAssocID="{B3D32A42-1BE4-463C-9D77-F19D52F55CAB}" presName="hierRoot2" presStyleCnt="0"/>
      <dgm:spPr/>
    </dgm:pt>
    <dgm:pt modelId="{A54CF5F3-718C-490F-BAB8-6B7DC2B83A33}" type="pres">
      <dgm:prSet presAssocID="{B3D32A42-1BE4-463C-9D77-F19D52F55CAB}" presName="composite2" presStyleCnt="0"/>
      <dgm:spPr/>
    </dgm:pt>
    <dgm:pt modelId="{4CF31F5B-A319-4EE8-93B0-31234CFB7119}" type="pres">
      <dgm:prSet presAssocID="{B3D32A42-1BE4-463C-9D77-F19D52F55CAB}" presName="background2" presStyleLbl="node2" presStyleIdx="2" presStyleCnt="3"/>
      <dgm:spPr/>
    </dgm:pt>
    <dgm:pt modelId="{FFE0D9B3-B1BA-4848-AD99-9A73C3F32C11}" type="pres">
      <dgm:prSet presAssocID="{B3D32A42-1BE4-463C-9D77-F19D52F55CAB}" presName="text2" presStyleLbl="fgAcc2" presStyleIdx="2" presStyleCnt="3">
        <dgm:presLayoutVars>
          <dgm:chPref val="3"/>
        </dgm:presLayoutVars>
      </dgm:prSet>
      <dgm:spPr/>
    </dgm:pt>
    <dgm:pt modelId="{37FED8A3-4B17-4D43-AA51-1C88D4DCE69D}" type="pres">
      <dgm:prSet presAssocID="{B3D32A42-1BE4-463C-9D77-F19D52F55CAB}" presName="hierChild3" presStyleCnt="0"/>
      <dgm:spPr/>
    </dgm:pt>
  </dgm:ptLst>
  <dgm:cxnLst>
    <dgm:cxn modelId="{8374E015-9E07-4251-AEEE-3C6F36FB7550}" srcId="{8BB6F58F-AA34-4EAF-BEF9-10F0DF342CAF}" destId="{3CB266D7-9EE5-4ADF-ABF4-DE7A1DE06107}" srcOrd="0" destOrd="0" parTransId="{70880602-C855-45EE-BBA7-E2CF9A9F1E07}" sibTransId="{EF6F628F-DFFD-4785-B3DC-787D1EB2A070}"/>
    <dgm:cxn modelId="{A624331E-D4B0-44F8-A134-CA2472D4F209}" type="presOf" srcId="{8BB6F58F-AA34-4EAF-BEF9-10F0DF342CAF}" destId="{A5883D6E-E104-4CA7-A314-67EEEA68BF97}" srcOrd="0" destOrd="0" presId="urn:microsoft.com/office/officeart/2005/8/layout/hierarchy1"/>
    <dgm:cxn modelId="{B1641D2A-20FB-4CA9-9F30-BB96DDFB0411}" type="presOf" srcId="{BB6DE675-3C7D-8544-8CE0-53E8A11FE58B}" destId="{7C485A7E-2641-BC45-BB9B-D201B58A1D00}" srcOrd="0" destOrd="0" presId="urn:microsoft.com/office/officeart/2005/8/layout/hierarchy1"/>
    <dgm:cxn modelId="{462CDF2A-9E40-418B-B535-57A66301B65E}" srcId="{3CB266D7-9EE5-4ADF-ABF4-DE7A1DE06107}" destId="{B3D32A42-1BE4-463C-9D77-F19D52F55CAB}" srcOrd="2" destOrd="0" parTransId="{A730B8C9-C621-4297-9507-0365C7764DCE}" sibTransId="{4D9FB348-730E-417D-91BD-13FDC9CFB464}"/>
    <dgm:cxn modelId="{AF082D2B-258D-4044-94F7-F0F080EEDA61}" type="presOf" srcId="{B3D32A42-1BE4-463C-9D77-F19D52F55CAB}" destId="{FFE0D9B3-B1BA-4848-AD99-9A73C3F32C11}" srcOrd="0" destOrd="0" presId="urn:microsoft.com/office/officeart/2005/8/layout/hierarchy1"/>
    <dgm:cxn modelId="{0F5DFE38-D971-4090-B6F3-9751730B9D8E}" srcId="{3CB266D7-9EE5-4ADF-ABF4-DE7A1DE06107}" destId="{59ED538D-0A14-43BD-8A80-0BEA3B9FC140}" srcOrd="0" destOrd="0" parTransId="{BFFC329B-14E0-406C-8D2D-66C07F95FB87}" sibTransId="{2BA1FF60-C603-4659-A8B0-469B92009FF0}"/>
    <dgm:cxn modelId="{3DF68A63-FAB3-F943-871A-45B4861541CF}" srcId="{3CB266D7-9EE5-4ADF-ABF4-DE7A1DE06107}" destId="{A7F3F414-308F-4C40-95C0-88D9EA25523F}" srcOrd="1" destOrd="0" parTransId="{BB6DE675-3C7D-8544-8CE0-53E8A11FE58B}" sibTransId="{48A05EFE-2CA5-5040-96B9-F1615417C8E6}"/>
    <dgm:cxn modelId="{6A244851-834A-44DF-B273-3D14FE36729A}" type="presOf" srcId="{BFFC329B-14E0-406C-8D2D-66C07F95FB87}" destId="{BA398D47-2E37-456E-B273-63C7FB7D1B27}" srcOrd="0" destOrd="0" presId="urn:microsoft.com/office/officeart/2005/8/layout/hierarchy1"/>
    <dgm:cxn modelId="{6F210D7A-227D-41D8-8CF1-1569447D413C}" type="presOf" srcId="{59ED538D-0A14-43BD-8A80-0BEA3B9FC140}" destId="{439A25E9-07C1-4F36-AEFC-1C3ACE6F311B}" srcOrd="0" destOrd="0" presId="urn:microsoft.com/office/officeart/2005/8/layout/hierarchy1"/>
    <dgm:cxn modelId="{2DAFC785-45CA-4176-916C-A8F75D3FC188}" type="presOf" srcId="{A7F3F414-308F-4C40-95C0-88D9EA25523F}" destId="{81E20852-B9BF-0441-A759-4BEDC3DD5793}" srcOrd="0" destOrd="0" presId="urn:microsoft.com/office/officeart/2005/8/layout/hierarchy1"/>
    <dgm:cxn modelId="{EB437F86-59AF-4EE6-A66D-13C6F116B2EB}" type="presOf" srcId="{3CB266D7-9EE5-4ADF-ABF4-DE7A1DE06107}" destId="{10C2B389-716A-4C90-A6A0-8324E7B601E7}" srcOrd="0" destOrd="0" presId="urn:microsoft.com/office/officeart/2005/8/layout/hierarchy1"/>
    <dgm:cxn modelId="{573D80D4-A1B5-47C2-B679-4751855FBAFA}" type="presOf" srcId="{A730B8C9-C621-4297-9507-0365C7764DCE}" destId="{A045B3F5-384C-4C81-A9F7-42DD9C7A5DFC}" srcOrd="0" destOrd="0" presId="urn:microsoft.com/office/officeart/2005/8/layout/hierarchy1"/>
    <dgm:cxn modelId="{6A8A8909-9BE6-4BB5-BB76-E44FCEB04945}" type="presParOf" srcId="{A5883D6E-E104-4CA7-A314-67EEEA68BF97}" destId="{451B4385-566E-4356-8906-3CC7E0112F17}" srcOrd="0" destOrd="0" presId="urn:microsoft.com/office/officeart/2005/8/layout/hierarchy1"/>
    <dgm:cxn modelId="{CD911A3C-0FB5-4BA4-A85A-4B5A6F0C4F7F}" type="presParOf" srcId="{451B4385-566E-4356-8906-3CC7E0112F17}" destId="{CC757CC8-89A6-486F-B398-FE0D54CC2877}" srcOrd="0" destOrd="0" presId="urn:microsoft.com/office/officeart/2005/8/layout/hierarchy1"/>
    <dgm:cxn modelId="{E467313E-9CAE-4734-9C73-FE970DA51FEA}" type="presParOf" srcId="{CC757CC8-89A6-486F-B398-FE0D54CC2877}" destId="{1F6DA470-04B5-47CD-92AF-1BA38EAEDAED}" srcOrd="0" destOrd="0" presId="urn:microsoft.com/office/officeart/2005/8/layout/hierarchy1"/>
    <dgm:cxn modelId="{AAAA97DC-0368-42F8-A820-83E025AAF520}" type="presParOf" srcId="{CC757CC8-89A6-486F-B398-FE0D54CC2877}" destId="{10C2B389-716A-4C90-A6A0-8324E7B601E7}" srcOrd="1" destOrd="0" presId="urn:microsoft.com/office/officeart/2005/8/layout/hierarchy1"/>
    <dgm:cxn modelId="{B40626E9-143C-4F94-BD17-6C679C353063}" type="presParOf" srcId="{451B4385-566E-4356-8906-3CC7E0112F17}" destId="{96AB8CF6-F2A8-4E2F-BE42-79694FAE006A}" srcOrd="1" destOrd="0" presId="urn:microsoft.com/office/officeart/2005/8/layout/hierarchy1"/>
    <dgm:cxn modelId="{68B55505-6D5E-49BE-95FC-B6F44472743A}" type="presParOf" srcId="{96AB8CF6-F2A8-4E2F-BE42-79694FAE006A}" destId="{BA398D47-2E37-456E-B273-63C7FB7D1B27}" srcOrd="0" destOrd="0" presId="urn:microsoft.com/office/officeart/2005/8/layout/hierarchy1"/>
    <dgm:cxn modelId="{0F9C5AD5-ECB3-44D5-876B-F9742D30AE15}" type="presParOf" srcId="{96AB8CF6-F2A8-4E2F-BE42-79694FAE006A}" destId="{D38918F8-AD4F-43A9-9726-3A4FAF12934F}" srcOrd="1" destOrd="0" presId="urn:microsoft.com/office/officeart/2005/8/layout/hierarchy1"/>
    <dgm:cxn modelId="{801FFA47-FC86-468C-A8A8-67C001D1BA41}" type="presParOf" srcId="{D38918F8-AD4F-43A9-9726-3A4FAF12934F}" destId="{89F34BAD-F245-489A-9686-1CD82657B9E7}" srcOrd="0" destOrd="0" presId="urn:microsoft.com/office/officeart/2005/8/layout/hierarchy1"/>
    <dgm:cxn modelId="{301799BF-6C1A-4DDC-9721-85AEEDDAA69F}" type="presParOf" srcId="{89F34BAD-F245-489A-9686-1CD82657B9E7}" destId="{555BAE9D-CE02-4BDB-8BBC-86B9F23F5A2A}" srcOrd="0" destOrd="0" presId="urn:microsoft.com/office/officeart/2005/8/layout/hierarchy1"/>
    <dgm:cxn modelId="{C4A79325-00B0-4ADB-8CAD-2F1F22D64D74}" type="presParOf" srcId="{89F34BAD-F245-489A-9686-1CD82657B9E7}" destId="{439A25E9-07C1-4F36-AEFC-1C3ACE6F311B}" srcOrd="1" destOrd="0" presId="urn:microsoft.com/office/officeart/2005/8/layout/hierarchy1"/>
    <dgm:cxn modelId="{25511194-5932-4CE6-9FA3-93AFC8994CC1}" type="presParOf" srcId="{D38918F8-AD4F-43A9-9726-3A4FAF12934F}" destId="{139820B8-B7A5-42DB-87B6-415A294E5FB8}" srcOrd="1" destOrd="0" presId="urn:microsoft.com/office/officeart/2005/8/layout/hierarchy1"/>
    <dgm:cxn modelId="{3050EEAE-A9D3-4281-B1ED-AF1A591D454B}" type="presParOf" srcId="{96AB8CF6-F2A8-4E2F-BE42-79694FAE006A}" destId="{7C485A7E-2641-BC45-BB9B-D201B58A1D00}" srcOrd="2" destOrd="0" presId="urn:microsoft.com/office/officeart/2005/8/layout/hierarchy1"/>
    <dgm:cxn modelId="{2FD57B91-7CEB-4FA7-B365-BA6B4189D944}" type="presParOf" srcId="{96AB8CF6-F2A8-4E2F-BE42-79694FAE006A}" destId="{27E92041-D862-1544-85F9-7F64495538B7}" srcOrd="3" destOrd="0" presId="urn:microsoft.com/office/officeart/2005/8/layout/hierarchy1"/>
    <dgm:cxn modelId="{5F4AEBB3-278E-4F6A-BF6B-8BC876842175}" type="presParOf" srcId="{27E92041-D862-1544-85F9-7F64495538B7}" destId="{32D556A7-1ABC-744F-BC03-3123BC5200C8}" srcOrd="0" destOrd="0" presId="urn:microsoft.com/office/officeart/2005/8/layout/hierarchy1"/>
    <dgm:cxn modelId="{BED23D73-1FB1-4062-87E7-3AFBB2E6D6B0}" type="presParOf" srcId="{32D556A7-1ABC-744F-BC03-3123BC5200C8}" destId="{24CB0318-8005-1E4E-8E88-6FEB072DE4D1}" srcOrd="0" destOrd="0" presId="urn:microsoft.com/office/officeart/2005/8/layout/hierarchy1"/>
    <dgm:cxn modelId="{CF6CE67F-1683-4F08-8DA5-F313FF12B3C5}" type="presParOf" srcId="{32D556A7-1ABC-744F-BC03-3123BC5200C8}" destId="{81E20852-B9BF-0441-A759-4BEDC3DD5793}" srcOrd="1" destOrd="0" presId="urn:microsoft.com/office/officeart/2005/8/layout/hierarchy1"/>
    <dgm:cxn modelId="{75D78E8D-53A1-4756-8217-9D3D0CFBDDCC}" type="presParOf" srcId="{27E92041-D862-1544-85F9-7F64495538B7}" destId="{E46F893A-56E3-934D-AB40-ADDA62DB0A6F}" srcOrd="1" destOrd="0" presId="urn:microsoft.com/office/officeart/2005/8/layout/hierarchy1"/>
    <dgm:cxn modelId="{D35516C2-00A7-4521-A82B-2D5DDE772321}" type="presParOf" srcId="{96AB8CF6-F2A8-4E2F-BE42-79694FAE006A}" destId="{A045B3F5-384C-4C81-A9F7-42DD9C7A5DFC}" srcOrd="4" destOrd="0" presId="urn:microsoft.com/office/officeart/2005/8/layout/hierarchy1"/>
    <dgm:cxn modelId="{265721D1-F718-4AA9-93CA-10D4F0800F96}" type="presParOf" srcId="{96AB8CF6-F2A8-4E2F-BE42-79694FAE006A}" destId="{2AC4B452-17F8-4D36-8B80-C39C8486BC29}" srcOrd="5" destOrd="0" presId="urn:microsoft.com/office/officeart/2005/8/layout/hierarchy1"/>
    <dgm:cxn modelId="{152A3160-82F6-47FA-9B48-89C8EE8ED22C}" type="presParOf" srcId="{2AC4B452-17F8-4D36-8B80-C39C8486BC29}" destId="{A54CF5F3-718C-490F-BAB8-6B7DC2B83A33}" srcOrd="0" destOrd="0" presId="urn:microsoft.com/office/officeart/2005/8/layout/hierarchy1"/>
    <dgm:cxn modelId="{36CC253B-1CEB-4EF9-B700-0833DDF06B19}" type="presParOf" srcId="{A54CF5F3-718C-490F-BAB8-6B7DC2B83A33}" destId="{4CF31F5B-A319-4EE8-93B0-31234CFB7119}" srcOrd="0" destOrd="0" presId="urn:microsoft.com/office/officeart/2005/8/layout/hierarchy1"/>
    <dgm:cxn modelId="{EB8F41A7-CBD5-4FD9-B979-DB47D48A903A}" type="presParOf" srcId="{A54CF5F3-718C-490F-BAB8-6B7DC2B83A33}" destId="{FFE0D9B3-B1BA-4848-AD99-9A73C3F32C11}" srcOrd="1" destOrd="0" presId="urn:microsoft.com/office/officeart/2005/8/layout/hierarchy1"/>
    <dgm:cxn modelId="{2B14E544-EEC8-439C-95D9-556618E07C74}" type="presParOf" srcId="{2AC4B452-17F8-4D36-8B80-C39C8486BC29}" destId="{37FED8A3-4B17-4D43-AA51-1C88D4DCE69D}"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45B3F5-384C-4C81-A9F7-42DD9C7A5DFC}">
      <dsp:nvSpPr>
        <dsp:cNvPr id="0" name=""/>
        <dsp:cNvSpPr/>
      </dsp:nvSpPr>
      <dsp:spPr>
        <a:xfrm>
          <a:off x="1337094" y="653501"/>
          <a:ext cx="948905" cy="225796"/>
        </a:xfrm>
        <a:custGeom>
          <a:avLst/>
          <a:gdLst/>
          <a:ahLst/>
          <a:cxnLst/>
          <a:rect l="0" t="0" r="0" b="0"/>
          <a:pathLst>
            <a:path>
              <a:moveTo>
                <a:pt x="0" y="0"/>
              </a:moveTo>
              <a:lnTo>
                <a:pt x="0" y="153873"/>
              </a:lnTo>
              <a:lnTo>
                <a:pt x="948905" y="153873"/>
              </a:lnTo>
              <a:lnTo>
                <a:pt x="948905" y="2257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485A7E-2641-BC45-BB9B-D201B58A1D00}">
      <dsp:nvSpPr>
        <dsp:cNvPr id="0" name=""/>
        <dsp:cNvSpPr/>
      </dsp:nvSpPr>
      <dsp:spPr>
        <a:xfrm>
          <a:off x="1291374" y="653501"/>
          <a:ext cx="91440" cy="225796"/>
        </a:xfrm>
        <a:custGeom>
          <a:avLst/>
          <a:gdLst/>
          <a:ahLst/>
          <a:cxnLst/>
          <a:rect l="0" t="0" r="0" b="0"/>
          <a:pathLst>
            <a:path>
              <a:moveTo>
                <a:pt x="45720" y="0"/>
              </a:moveTo>
              <a:lnTo>
                <a:pt x="45720" y="2257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398D47-2E37-456E-B273-63C7FB7D1B27}">
      <dsp:nvSpPr>
        <dsp:cNvPr id="0" name=""/>
        <dsp:cNvSpPr/>
      </dsp:nvSpPr>
      <dsp:spPr>
        <a:xfrm>
          <a:off x="388188" y="653501"/>
          <a:ext cx="948905" cy="225796"/>
        </a:xfrm>
        <a:custGeom>
          <a:avLst/>
          <a:gdLst/>
          <a:ahLst/>
          <a:cxnLst/>
          <a:rect l="0" t="0" r="0" b="0"/>
          <a:pathLst>
            <a:path>
              <a:moveTo>
                <a:pt x="948905" y="0"/>
              </a:moveTo>
              <a:lnTo>
                <a:pt x="948905" y="153873"/>
              </a:lnTo>
              <a:lnTo>
                <a:pt x="0" y="153873"/>
              </a:lnTo>
              <a:lnTo>
                <a:pt x="0" y="2257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6DA470-04B5-47CD-92AF-1BA38EAEDAED}">
      <dsp:nvSpPr>
        <dsp:cNvPr id="0" name=""/>
        <dsp:cNvSpPr/>
      </dsp:nvSpPr>
      <dsp:spPr>
        <a:xfrm>
          <a:off x="948905" y="160501"/>
          <a:ext cx="776377" cy="4929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C2B389-716A-4C90-A6A0-8324E7B601E7}">
      <dsp:nvSpPr>
        <dsp:cNvPr id="0" name=""/>
        <dsp:cNvSpPr/>
      </dsp:nvSpPr>
      <dsp:spPr>
        <a:xfrm>
          <a:off x="1035169" y="242452"/>
          <a:ext cx="776377" cy="4929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t>Chief Warden</a:t>
          </a:r>
        </a:p>
      </dsp:txBody>
      <dsp:txXfrm>
        <a:off x="1049608" y="256891"/>
        <a:ext cx="747499" cy="464121"/>
      </dsp:txXfrm>
    </dsp:sp>
    <dsp:sp modelId="{555BAE9D-CE02-4BDB-8BBC-86B9F23F5A2A}">
      <dsp:nvSpPr>
        <dsp:cNvPr id="0" name=""/>
        <dsp:cNvSpPr/>
      </dsp:nvSpPr>
      <dsp:spPr>
        <a:xfrm>
          <a:off x="0" y="879297"/>
          <a:ext cx="776377" cy="4929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9A25E9-07C1-4F36-AEFC-1C3ACE6F311B}">
      <dsp:nvSpPr>
        <dsp:cNvPr id="0" name=""/>
        <dsp:cNvSpPr/>
      </dsp:nvSpPr>
      <dsp:spPr>
        <a:xfrm>
          <a:off x="86264" y="961248"/>
          <a:ext cx="776377" cy="4929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highlight>
                <a:srgbClr val="FFFF00"/>
              </a:highlight>
            </a:rPr>
            <a:t>&lt;add as required&gt;</a:t>
          </a:r>
        </a:p>
      </dsp:txBody>
      <dsp:txXfrm>
        <a:off x="100703" y="975687"/>
        <a:ext cx="747499" cy="464121"/>
      </dsp:txXfrm>
    </dsp:sp>
    <dsp:sp modelId="{24CB0318-8005-1E4E-8E88-6FEB072DE4D1}">
      <dsp:nvSpPr>
        <dsp:cNvPr id="0" name=""/>
        <dsp:cNvSpPr/>
      </dsp:nvSpPr>
      <dsp:spPr>
        <a:xfrm>
          <a:off x="948905" y="879297"/>
          <a:ext cx="776377" cy="4929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E20852-B9BF-0441-A759-4BEDC3DD5793}">
      <dsp:nvSpPr>
        <dsp:cNvPr id="0" name=""/>
        <dsp:cNvSpPr/>
      </dsp:nvSpPr>
      <dsp:spPr>
        <a:xfrm>
          <a:off x="1035169" y="961248"/>
          <a:ext cx="776377" cy="4929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highlight>
                <a:srgbClr val="FFFF00"/>
              </a:highlight>
            </a:rPr>
            <a:t>&lt;add as required&gt;</a:t>
          </a:r>
        </a:p>
      </dsp:txBody>
      <dsp:txXfrm>
        <a:off x="1049608" y="975687"/>
        <a:ext cx="747499" cy="464121"/>
      </dsp:txXfrm>
    </dsp:sp>
    <dsp:sp modelId="{4CF31F5B-A319-4EE8-93B0-31234CFB7119}">
      <dsp:nvSpPr>
        <dsp:cNvPr id="0" name=""/>
        <dsp:cNvSpPr/>
      </dsp:nvSpPr>
      <dsp:spPr>
        <a:xfrm>
          <a:off x="1897811" y="879297"/>
          <a:ext cx="776377" cy="4929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E0D9B3-B1BA-4848-AD99-9A73C3F32C11}">
      <dsp:nvSpPr>
        <dsp:cNvPr id="0" name=""/>
        <dsp:cNvSpPr/>
      </dsp:nvSpPr>
      <dsp:spPr>
        <a:xfrm>
          <a:off x="1984075" y="961248"/>
          <a:ext cx="776377" cy="4929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t>First Aid Officer</a:t>
          </a:r>
        </a:p>
      </dsp:txBody>
      <dsp:txXfrm>
        <a:off x="1998514" y="975687"/>
        <a:ext cx="747499" cy="4641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Select_x0020_payment_x0020_year xmlns="1fa3a2d5-cdfc-42ae-91f6-1375e4ee1cd3">2015</Select_x0020_payment_x0020_year>
    <ma09474bef6b487d93431ac28330710e xmlns="238b40cc-5620-4a1c-9250-4b92012a1abc">
      <Terms xmlns="http://schemas.microsoft.com/office/infopath/2007/PartnerControls"/>
    </ma09474bef6b487d93431ac28330710e>
    <Funding_x0020_Amount xmlns="1fa3a2d5-cdfc-42ae-91f6-1375e4ee1cd3">Under $50000</Funding_x0020_Amount>
    <TaxCatchAll xmlns="238b40cc-5620-4a1c-9250-4b92012a1abc"/>
    <Financial_x0020_Year xmlns="1fa3a2d5-cdfc-42ae-91f6-1375e4ee1cd3" xsi:nil="true"/>
    <lf325da747e242898db023622dd7f876 xmlns="238b40cc-5620-4a1c-9250-4b92012a1abc">
      <Terms xmlns="http://schemas.microsoft.com/office/infopath/2007/PartnerControls"/>
    </lf325da747e242898db023622dd7f876>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ET Document" ma:contentTypeID="0x0101000E36C5905D34384F961181C39CD4A3F0008ED4960CD2F9A640B42166C0BE77792A" ma:contentTypeVersion="10" ma:contentTypeDescription="DET Document" ma:contentTypeScope="" ma:versionID="3ca257f91386aaa888e6bd7deb476847">
  <xsd:schema xmlns:xsd="http://www.w3.org/2001/XMLSchema" xmlns:xs="http://www.w3.org/2001/XMLSchema" xmlns:p="http://schemas.microsoft.com/office/2006/metadata/properties" xmlns:ns1="http://schemas.microsoft.com/sharepoint/v3" xmlns:ns2="http://schemas.microsoft.com/Sharepoint/v3" xmlns:ns3="1fa3a2d5-cdfc-42ae-91f6-1375e4ee1cd3" xmlns:ns4="238b40cc-5620-4a1c-9250-4b92012a1abc" targetNamespace="http://schemas.microsoft.com/office/2006/metadata/properties" ma:root="true" ma:fieldsID="f122ce7a139bd9155c537c0dcb6e68bf" ns1:_="" ns2:_="" ns3:_="" ns4:_="">
    <xsd:import namespace="http://schemas.microsoft.com/sharepoint/v3"/>
    <xsd:import namespace="http://schemas.microsoft.com/Sharepoint/v3"/>
    <xsd:import namespace="1fa3a2d5-cdfc-42ae-91f6-1375e4ee1cd3"/>
    <xsd:import namespace="238b40cc-5620-4a1c-9250-4b92012a1abc"/>
    <xsd:element name="properties">
      <xsd:complexType>
        <xsd:sequence>
          <xsd:element name="documentManagement">
            <xsd:complexType>
              <xsd:all>
                <xsd:element ref="ns2:DET_EDRMS_Date" minOccurs="0"/>
                <xsd:element ref="ns2:DET_EDRMS_Author" minOccurs="0"/>
                <xsd:element ref="ns2:DET_EDRMS_Category" minOccurs="0"/>
                <xsd:element ref="ns2:DET_EDRMS_Description" minOccurs="0"/>
                <xsd:element ref="ns3:Financial_x0020_Year" minOccurs="0"/>
                <xsd:element ref="ns3:Select_x0020_payment_x0020_year" minOccurs="0"/>
                <xsd:element ref="ns3:Funding_x0020_Amount" minOccurs="0"/>
                <xsd:element ref="ns4:TaxCatchAllLabel" minOccurs="0"/>
                <xsd:element ref="ns1:PublishingContactName" minOccurs="0"/>
                <xsd:element ref="ns4:lf325da747e242898db023622dd7f876" minOccurs="0"/>
                <xsd:element ref="ns4:ma09474bef6b487d93431ac28330710e"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Category" ma:index="4" nillable="true" ma:displayName="Category" ma:internalName="DET_EDRMS_Category" ma:readOnly="false">
      <xsd:simpleType>
        <xsd:restriction base="dms:Text">
          <xsd:maxLength value="255"/>
        </xsd:restriction>
      </xsd:simpleType>
    </xsd:element>
    <xsd:element name="DET_EDRMS_Description" ma:index="7" nillable="true" ma:displayName="Document 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3a2d5-cdfc-42ae-91f6-1375e4ee1cd3" elementFormDefault="qualified">
    <xsd:import namespace="http://schemas.microsoft.com/office/2006/documentManagement/types"/>
    <xsd:import namespace="http://schemas.microsoft.com/office/infopath/2007/PartnerControls"/>
    <xsd:element name="Financial_x0020_Year" ma:index="8" nillable="true" ma:displayName="Financial Year" ma:internalName="Financial_x0020_Year" ma:readOnly="false">
      <xsd:simpleType>
        <xsd:restriction base="dms:Text">
          <xsd:maxLength value="255"/>
        </xsd:restriction>
      </xsd:simpleType>
    </xsd:element>
    <xsd:element name="Select_x0020_payment_x0020_year" ma:index="9" nillable="true" ma:displayName="2016" ma:default="2015" ma:format="Dropdown" ma:internalName="Select_x0020_payment_x0020_year" ma:readOnly="false">
      <xsd:simpleType>
        <xsd:restriction base="dms:Choice">
          <xsd:enumeration value="2015"/>
          <xsd:enumeration value="2016"/>
          <xsd:enumeration value="2017"/>
        </xsd:restriction>
      </xsd:simpleType>
    </xsd:element>
    <xsd:element name="Funding_x0020_Amount" ma:index="10" nillable="true" ma:displayName="Funding Amount" ma:default="Under $50000" ma:format="Dropdown" ma:internalName="Funding_x0020_Amount" ma:readOnly="false">
      <xsd:simpleType>
        <xsd:restriction base="dms:Choice">
          <xsd:enumeration value="Under $50000"/>
          <xsd:enumeration value="Greater than $50000"/>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Label" ma:index="11" nillable="true" ma:displayName="Taxonomy Catch All Column1"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lf325da747e242898db023622dd7f876" ma:index="14"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ma09474bef6b487d93431ac28330710e" ma:index="17" nillable="true" ma:taxonomy="true" ma:internalName="ma09474bef6b487d93431ac28330710e"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A70043-5DF6-479A-9D96-57CBA672E256}">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1fa3a2d5-cdfc-42ae-91f6-1375e4ee1cd3"/>
    <ds:schemaRef ds:uri="238b40cc-5620-4a1c-9250-4b92012a1abc"/>
  </ds:schemaRefs>
</ds:datastoreItem>
</file>

<file path=customXml/itemProps3.xml><?xml version="1.0" encoding="utf-8"?>
<ds:datastoreItem xmlns:ds="http://schemas.openxmlformats.org/officeDocument/2006/customXml" ds:itemID="{B201437C-E9DD-478E-86D7-420BF60A96B7}">
  <ds:schemaRefs>
    <ds:schemaRef ds:uri="http://schemas.openxmlformats.org/officeDocument/2006/bibliography"/>
  </ds:schemaRefs>
</ds:datastoreItem>
</file>

<file path=customXml/itemProps4.xml><?xml version="1.0" encoding="utf-8"?>
<ds:datastoreItem xmlns:ds="http://schemas.openxmlformats.org/officeDocument/2006/customXml" ds:itemID="{C2C6ED3F-BF06-4A62-9908-09ADE6EEF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fa3a2d5-cdfc-42ae-91f6-1375e4ee1cd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373887-71C6-462B-A61D-0EDD3E276336}">
  <ds:schemaRefs>
    <ds:schemaRef ds:uri="http://schemas.microsoft.com/sharepoint/events"/>
  </ds:schemaRefs>
</ds:datastoreItem>
</file>

<file path=customXml/itemProps6.xml><?xml version="1.0" encoding="utf-8"?>
<ds:datastoreItem xmlns:ds="http://schemas.openxmlformats.org/officeDocument/2006/customXml" ds:itemID="{4F07F570-0E4F-4188-9AB6-83E10F5AF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2915</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2023-06-26T06:06:00Z</dcterms:created>
  <dcterms:modified xsi:type="dcterms:W3CDTF">2023-07-12T00:04:00Z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0x0101000E36C5905D34384F961181C39CD4A3F0008ED4960CD2F9A640B42166C0BE77792A</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{8f6b1647-dad8-48f6-8c2f-e0b7cd7d504f}</vt:lpwstr>
  </property>
  <property fmtid="{D5CDD505-2E9C-101B-9397-08002B2CF9AE}" pid="8" name="RecordPoint_ActiveItemWebId">
    <vt:lpwstr>{63eb7cc2-359a-431a-8958-48bd998e5966}</vt:lpwstr>
  </property>
  <property fmtid="{D5CDD505-2E9C-101B-9397-08002B2CF9AE}" pid="9" name="RecordPoint_ActiveItemSiteId">
    <vt:lpwstr>{3e7f0631-e5d3-463f-a3b6-d33c476cd4c1}</vt:lpwstr>
  </property>
  <property fmtid="{D5CDD505-2E9C-101B-9397-08002B2CF9AE}" pid="10" name="RecordPoint_ActiveItemListId">
    <vt:lpwstr>{1fa3a2d5-cdfc-42ae-91f6-1375e4ee1cd3}</vt:lpwstr>
  </property>
  <property fmtid="{D5CDD505-2E9C-101B-9397-08002B2CF9AE}" pid="11" name="RecordPoint_RecordNumberSubmitted">
    <vt:lpwstr>R20220369183</vt:lpwstr>
  </property>
  <property fmtid="{D5CDD505-2E9C-101B-9397-08002B2CF9AE}" pid="12" name="RecordPoint_SubmissionDate">
    <vt:lpwstr/>
  </property>
  <property fmtid="{D5CDD505-2E9C-101B-9397-08002B2CF9AE}" pid="13" name="RecordPoint_RecordFormat">
    <vt:lpwstr/>
  </property>
  <property fmtid="{D5CDD505-2E9C-101B-9397-08002B2CF9AE}" pid="14" name="RecordPoint_ActiveItemMoved">
    <vt:lpwstr/>
  </property>
  <property fmtid="{D5CDD505-2E9C-101B-9397-08002B2CF9AE}" pid="15" name="RecordPoint_SubmissionCompleted">
    <vt:lpwstr>2022-06-28T16:26:26.2885961+10:00</vt:lpwstr>
  </property>
</Properties>
</file>